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17" w:rsidRDefault="007B3017" w:rsidP="007B3017">
      <w:pPr>
        <w:ind w:left="-567" w:firstLine="567"/>
      </w:pPr>
    </w:p>
    <w:p w:rsidR="007B3017" w:rsidRDefault="007B3017" w:rsidP="007B3017"/>
    <w:p w:rsidR="007B3017" w:rsidRPr="00F53260" w:rsidRDefault="007B3017" w:rsidP="007B3017">
      <w:pPr>
        <w:jc w:val="right"/>
        <w:rPr>
          <w:i/>
        </w:rPr>
      </w:pPr>
      <w:r w:rsidRPr="00F53260">
        <w:rPr>
          <w:i/>
        </w:rPr>
        <w:t xml:space="preserve">Советы родителям </w:t>
      </w:r>
    </w:p>
    <w:p w:rsidR="007B3017" w:rsidRPr="007B3017" w:rsidRDefault="007B3017" w:rsidP="007B3017">
      <w:pPr>
        <w:ind w:left="-567" w:firstLine="567"/>
        <w:contextualSpacing/>
        <w:jc w:val="both"/>
        <w:rPr>
          <w:b/>
          <w:i/>
        </w:rPr>
      </w:pPr>
      <w:r w:rsidRPr="007B3017">
        <w:rPr>
          <w:b/>
          <w:i/>
        </w:rPr>
        <w:t xml:space="preserve">ДЕЛАТЬ ИЛИ НЕ ДЕЛАТЬ? </w:t>
      </w:r>
    </w:p>
    <w:p w:rsidR="007B3017" w:rsidRPr="007B3017" w:rsidRDefault="007B3017" w:rsidP="007B3017">
      <w:pPr>
        <w:ind w:left="-567" w:firstLine="567"/>
        <w:contextualSpacing/>
        <w:jc w:val="both"/>
      </w:pPr>
      <w:bookmarkStart w:id="0" w:name="_GoBack"/>
      <w:bookmarkEnd w:id="0"/>
      <w:r w:rsidRPr="007B3017">
        <w:t xml:space="preserve">Делайте!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 Радуйтесь Вашему малышу.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Занимаясь уборкой или приготовлением обеда, напевайте что-нибудь.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Когда малыш может Вас слышать, разговаривайте вслух сами с собой.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Если Вы увидели, что ребенок что-то делает, начните "параллельный разговор" (комментируйте его действия).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Разговаривайте с ребенком заботливым, успокаивающим, ободряющим тоном.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Когда ребенок с Вами разговаривает, слушайте его сочувственно и внимательно.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Установите четкие и жесткие требования к ребенку.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Говорите с малышом короткими фразами.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В разговоре с ребенком называйте как можно больше предметов.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Ваши объяснения должны быть простыми и понятными.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Говорите медленно.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Будьте терпеливы.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Сначала спрашивайте "что"; "почему" спросите, когда малыш подрастет.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Каждый день читайте ребенку.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Поощряйте в ребенке стремление задавать вопросы.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скупитесь на награду: похвалу или поцелуй.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Поощряйте любопытство и воображение Вашего малыша.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Поощряйте игры с другими детьми.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Заботьтесь о том, чтобы у ребенка были новые впечатления, о которых он мог бы рассказывать.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Приобретите пластинки или кассеты с записями любимых песенок, стихов и сказок ребенка: пусть он слушает их снова и снова.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Помогите ребенку выучить его имя и фамилию.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Посещайте специальные группы для родителей с детьми в детских музеях, учебных центрах, библиотеках, находящихся по соседству школах.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Регулярно водите ребенка в библиотеку.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Будьте примером для малыша: пусть он видит, какое удовольствие Вы получаете от чтения газет, журналов, книг.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теряйте чувства юмора.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Играйте с ребенком в разные игры. </w:t>
      </w:r>
    </w:p>
    <w:p w:rsidR="007B3017" w:rsidRPr="007B3017" w:rsidRDefault="007B3017" w:rsidP="007B3017">
      <w:pPr>
        <w:numPr>
          <w:ilvl w:val="0"/>
          <w:numId w:val="2"/>
        </w:numPr>
        <w:ind w:left="-567" w:firstLine="567"/>
        <w:contextualSpacing/>
        <w:jc w:val="both"/>
      </w:pPr>
      <w:r w:rsidRPr="007B3017">
        <w:t xml:space="preserve">Проблемы отцов и детей не существует там, где родители и дети дружат и чем-то занимаются вместе. </w:t>
      </w:r>
    </w:p>
    <w:p w:rsidR="007B3017" w:rsidRPr="007B3017" w:rsidRDefault="007B3017" w:rsidP="007B3017">
      <w:pPr>
        <w:ind w:left="-567" w:firstLine="567"/>
        <w:contextualSpacing/>
        <w:jc w:val="both"/>
        <w:rPr>
          <w:b/>
        </w:rPr>
      </w:pPr>
      <w:r w:rsidRPr="007B3017">
        <w:rPr>
          <w:b/>
        </w:rPr>
        <w:t xml:space="preserve">Не делайте!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задавайте слишком много вопросов.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принуждайте ребенка делать то, к чему он не готов.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заставляйте ребенка делать что-нибудь, если он вертится, устал, расстроен; займитесь чем-то другим.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следует постоянно поправлять ребенка, то и дело повторяя: "Не так! Переделай это".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lastRenderedPageBreak/>
        <w:t xml:space="preserve">* Не говорите: "Нет, она не красная". Лучше сказать просто: "Она синяя".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надо критиковать ребенка даже с глазу на глаз; тем более не следует этого делать в присутствии других людей.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надо устанавливать для ребенка множество правил: он перестанет обращать на Вас внимание.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перестарайтесь, доставляя ребенку слишком много стимулов или впечатлений: игрушек, поездок и т. д.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ожидайте от ребенка дошкольного возраста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понимания: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всех логических связей;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всех Ваших чувств ("Мама устала"); </w:t>
      </w: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абстрактных рассуждений и объяснений. </w:t>
      </w:r>
    </w:p>
    <w:p w:rsidR="007B3017" w:rsidRPr="007B3017" w:rsidRDefault="007B3017" w:rsidP="007B3017">
      <w:pPr>
        <w:ind w:left="-567" w:firstLine="567"/>
        <w:contextualSpacing/>
        <w:jc w:val="both"/>
      </w:pPr>
    </w:p>
    <w:p w:rsidR="007B3017" w:rsidRPr="007B3017" w:rsidRDefault="007B3017" w:rsidP="007B3017">
      <w:pPr>
        <w:ind w:left="-567" w:firstLine="567"/>
        <w:contextualSpacing/>
        <w:jc w:val="both"/>
      </w:pPr>
      <w:r w:rsidRPr="007B3017">
        <w:t xml:space="preserve">* Не проявляйте повышенного беспокойства по поводу каждой перемены в ребенке: небольшого продвижения вперед или, наоборот, некоторого регресса. </w:t>
      </w:r>
    </w:p>
    <w:p w:rsidR="007B3017" w:rsidRPr="007B3017" w:rsidRDefault="007B3017" w:rsidP="007B3017">
      <w:pPr>
        <w:numPr>
          <w:ilvl w:val="0"/>
          <w:numId w:val="1"/>
        </w:numPr>
        <w:ind w:left="-567" w:firstLine="567"/>
        <w:contextualSpacing/>
        <w:jc w:val="both"/>
      </w:pPr>
      <w:r w:rsidRPr="007B3017">
        <w:t xml:space="preserve">Не сравнивайте </w:t>
      </w:r>
      <w:proofErr w:type="gramStart"/>
      <w:r w:rsidRPr="007B3017">
        <w:t>малыша</w:t>
      </w:r>
      <w:proofErr w:type="gramEnd"/>
      <w:r w:rsidRPr="007B3017">
        <w:t xml:space="preserve"> ни с </w:t>
      </w:r>
      <w:proofErr w:type="gramStart"/>
      <w:r w:rsidRPr="007B3017">
        <w:t>какими</w:t>
      </w:r>
      <w:proofErr w:type="gramEnd"/>
      <w:r w:rsidRPr="007B3017"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7B3017" w:rsidRPr="007B3017" w:rsidRDefault="007B3017" w:rsidP="007B3017">
      <w:pPr>
        <w:ind w:left="-567" w:firstLine="567"/>
        <w:contextualSpacing/>
        <w:jc w:val="both"/>
      </w:pPr>
    </w:p>
    <w:p w:rsidR="007B3017" w:rsidRPr="007B3017" w:rsidRDefault="007B3017" w:rsidP="007B3017">
      <w:pPr>
        <w:ind w:left="-567" w:firstLine="567"/>
        <w:contextualSpacing/>
        <w:jc w:val="both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>
      <w:pPr>
        <w:ind w:left="-567" w:firstLine="567"/>
      </w:pPr>
    </w:p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7B3017" w:rsidRDefault="007B3017" w:rsidP="007B3017"/>
    <w:p w:rsidR="00466DA1" w:rsidRDefault="00466DA1"/>
    <w:sectPr w:rsidR="00466DA1" w:rsidSect="007B30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650F"/>
    <w:multiLevelType w:val="hybridMultilevel"/>
    <w:tmpl w:val="A5B6A2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10A48"/>
    <w:multiLevelType w:val="hybridMultilevel"/>
    <w:tmpl w:val="B27E32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FD"/>
    <w:rsid w:val="00466DA1"/>
    <w:rsid w:val="007B1EFD"/>
    <w:rsid w:val="007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</cp:revision>
  <dcterms:created xsi:type="dcterms:W3CDTF">2020-04-06T10:17:00Z</dcterms:created>
  <dcterms:modified xsi:type="dcterms:W3CDTF">2020-04-06T10:22:00Z</dcterms:modified>
</cp:coreProperties>
</file>