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C2A" w:rsidRPr="00DD31BF" w:rsidRDefault="00E36C2A" w:rsidP="00E36C2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EE7799"/>
          <w:sz w:val="18"/>
          <w:szCs w:val="18"/>
          <w:lang w:eastAsia="ru-RU"/>
        </w:rPr>
      </w:pPr>
      <w:r w:rsidRPr="00DD31BF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shd w:val="clear" w:color="auto" w:fill="FFFFFF"/>
          <w:lang w:eastAsia="ru-RU"/>
        </w:rPr>
        <w:t>Консультация для родителей</w:t>
      </w:r>
    </w:p>
    <w:p w:rsidR="00E36C2A" w:rsidRDefault="00E36C2A" w:rsidP="00E36C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EE7799"/>
          <w:sz w:val="24"/>
          <w:szCs w:val="24"/>
          <w:shd w:val="clear" w:color="auto" w:fill="FFFFFF"/>
          <w:lang w:eastAsia="ru-RU"/>
        </w:rPr>
      </w:pPr>
      <w:r w:rsidRPr="00DD31BF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shd w:val="clear" w:color="auto" w:fill="FFFFFF"/>
          <w:lang w:eastAsia="ru-RU"/>
        </w:rPr>
        <w:t>"Правильное питание – залог здоровья"</w:t>
      </w:r>
      <w:r w:rsidRPr="00DD31BF">
        <w:rPr>
          <w:rFonts w:ascii="Times New Roman" w:eastAsia="Times New Roman" w:hAnsi="Times New Roman" w:cs="Times New Roman"/>
          <w:color w:val="EE7799"/>
          <w:sz w:val="24"/>
          <w:szCs w:val="24"/>
          <w:shd w:val="clear" w:color="auto" w:fill="FFFFFF"/>
          <w:lang w:eastAsia="ru-RU"/>
        </w:rPr>
        <w:t> </w:t>
      </w:r>
    </w:p>
    <w:p w:rsidR="00E36C2A" w:rsidRDefault="00E36C2A" w:rsidP="00E36C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EE7799"/>
          <w:sz w:val="24"/>
          <w:szCs w:val="24"/>
          <w:shd w:val="clear" w:color="auto" w:fill="FFFFFF"/>
          <w:lang w:eastAsia="ru-RU"/>
        </w:rPr>
      </w:pPr>
    </w:p>
    <w:p w:rsidR="00E36C2A" w:rsidRDefault="00E36C2A" w:rsidP="00E36C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EE7799"/>
          <w:sz w:val="24"/>
          <w:szCs w:val="24"/>
          <w:shd w:val="clear" w:color="auto" w:fill="FFFFFF"/>
          <w:lang w:eastAsia="ru-RU"/>
        </w:rPr>
      </w:pPr>
    </w:p>
    <w:p w:rsidR="0083176C" w:rsidRDefault="0083176C" w:rsidP="00E36C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2"/>
          <w:szCs w:val="4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2"/>
          <w:szCs w:val="42"/>
          <w:shd w:val="clear" w:color="auto" w:fill="FFFFFF"/>
          <w:lang w:eastAsia="ru-RU"/>
        </w:rPr>
        <w:t xml:space="preserve">Структурное подразделение </w:t>
      </w:r>
    </w:p>
    <w:p w:rsidR="00E36C2A" w:rsidRDefault="00E36C2A" w:rsidP="00E36C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2"/>
          <w:szCs w:val="4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2"/>
          <w:szCs w:val="42"/>
          <w:shd w:val="clear" w:color="auto" w:fill="FFFFFF"/>
          <w:lang w:eastAsia="ru-RU"/>
        </w:rPr>
        <w:t xml:space="preserve"> «Детский сад «</w:t>
      </w:r>
      <w:r w:rsidR="0083176C">
        <w:rPr>
          <w:rFonts w:ascii="Times New Roman" w:eastAsia="Times New Roman" w:hAnsi="Times New Roman" w:cs="Times New Roman"/>
          <w:b/>
          <w:bCs/>
          <w:color w:val="FF0000"/>
          <w:sz w:val="42"/>
          <w:szCs w:val="42"/>
          <w:shd w:val="clear" w:color="auto" w:fill="FFFFFF"/>
          <w:lang w:eastAsia="ru-RU"/>
        </w:rPr>
        <w:t>Бабочка</w:t>
      </w:r>
      <w:r>
        <w:rPr>
          <w:rFonts w:ascii="Times New Roman" w:eastAsia="Times New Roman" w:hAnsi="Times New Roman" w:cs="Times New Roman"/>
          <w:b/>
          <w:bCs/>
          <w:color w:val="FF0000"/>
          <w:sz w:val="42"/>
          <w:szCs w:val="42"/>
          <w:shd w:val="clear" w:color="auto" w:fill="FFFFFF"/>
          <w:lang w:eastAsia="ru-RU"/>
        </w:rPr>
        <w:t xml:space="preserve">» </w:t>
      </w:r>
    </w:p>
    <w:p w:rsidR="00E36C2A" w:rsidRDefault="00E36C2A" w:rsidP="00E36C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2"/>
          <w:szCs w:val="42"/>
          <w:shd w:val="clear" w:color="auto" w:fill="FFFFFF"/>
          <w:lang w:eastAsia="ru-RU"/>
        </w:rPr>
      </w:pPr>
    </w:p>
    <w:p w:rsidR="00E36C2A" w:rsidRPr="00DD31BF" w:rsidRDefault="00E36C2A" w:rsidP="00E36C2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EE7799"/>
          <w:sz w:val="18"/>
          <w:szCs w:val="18"/>
          <w:lang w:eastAsia="ru-RU"/>
        </w:rPr>
      </w:pPr>
    </w:p>
    <w:p w:rsidR="00E36C2A" w:rsidRPr="00DD31BF" w:rsidRDefault="00E36C2A" w:rsidP="00E36C2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EE7799"/>
          <w:sz w:val="18"/>
          <w:szCs w:val="18"/>
          <w:lang w:eastAsia="ru-RU"/>
        </w:rPr>
      </w:pPr>
      <w:r w:rsidRPr="00DD31BF">
        <w:rPr>
          <w:rFonts w:ascii="Times New Roman" w:eastAsia="Times New Roman" w:hAnsi="Times New Roman" w:cs="Times New Roman"/>
          <w:color w:val="EE7799"/>
          <w:sz w:val="24"/>
          <w:szCs w:val="24"/>
          <w:shd w:val="clear" w:color="auto" w:fill="FFFFFF"/>
          <w:lang w:eastAsia="ru-RU"/>
        </w:rPr>
        <w:t> </w:t>
      </w:r>
    </w:p>
    <w:p w:rsidR="00E36C2A" w:rsidRPr="00DD31BF" w:rsidRDefault="00E36C2A" w:rsidP="0083176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8317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DD3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правильным питанием понимают такое питание, которое способствует нормальному росту и развитию ребенка, хорошему эмоциональному тонусу, сопротивляемости организма к воздействию инфекций и других неблагоприятных внешних факторов. Большинство детей в настоящее время страдают проявлениями раздраженного кишечника, при этом необходимая флора для правильного пищеварения заменена другими микроорганизмами.  Необходимо следить за правильностью кормления детей, чтобы корректировать отклонения в деятельности желудочно-кишечного тракта.</w:t>
      </w:r>
    </w:p>
    <w:p w:rsidR="00E36C2A" w:rsidRPr="00DD31BF" w:rsidRDefault="0083176C" w:rsidP="0083176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="00E36C2A" w:rsidRPr="00DD3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Основным из принципов правильного питания дошкольников должно быть максимальное разнообразие пищевого рациона.</w:t>
      </w:r>
    </w:p>
    <w:p w:rsidR="00E36C2A" w:rsidRPr="00DD31BF" w:rsidRDefault="00E36C2A" w:rsidP="00E36C2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BF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649232" cy="4079143"/>
            <wp:effectExtent l="0" t="0" r="8890" b="0"/>
            <wp:docPr id="5" name="Рисунок 5" descr="https://content.schools.by/sad62mogilev/library/%D0%BF%D0%B8%D1%80%D0%B0%D0%BC%D0%B8%D0%B4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ontent.schools.by/sad62mogilev/library/%D0%BF%D0%B8%D1%80%D0%B0%D0%BC%D0%B8%D0%B4%D0%B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950" cy="4088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C2A" w:rsidRPr="00DD31BF" w:rsidRDefault="00E36C2A" w:rsidP="0083176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Только при включении в повседневные рационы всех основных групп продуктов — мяса, рыбы, молока и молочных продуктов, яиц, пищевых жиров, овощей и фруктов, сахара и кондитерских изделий, хлеба, </w:t>
      </w:r>
      <w:r w:rsidRPr="00DD3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круп и др. можно обеспечить детей всеми необходимыми им пищевыми веществами. Исключение тех или иных из названных групп продуктов или, напротив, избыточное потребление каких-либо из них неизбежно приводит к нарушениям в состоянии здоровья детей.</w:t>
      </w:r>
    </w:p>
    <w:p w:rsidR="00E36C2A" w:rsidRPr="00DD31BF" w:rsidRDefault="00E36C2A" w:rsidP="0083176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Необходимо стремиться к тому, чтобы был не только правильный подбор продуктов, но и чтобы готовые блюда имели привлекательный вид, вкусные, ароматные и соответствовали индивидуальным предпочтениям детей. Режим питания детей дошкольного возраста предусматривает не менее 4 приемов пищи: завтрак, обед, полдник, ужин, причем три из них должны содержать горячее блюдо.</w:t>
      </w:r>
    </w:p>
    <w:p w:rsidR="00E36C2A" w:rsidRPr="00DD31BF" w:rsidRDefault="00E36C2A" w:rsidP="0083176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Промежутки между приемами пищи не должны превышать 3.5-4 часа.</w:t>
      </w:r>
    </w:p>
    <w:p w:rsidR="00E36C2A" w:rsidRPr="00DD31BF" w:rsidRDefault="00E36C2A" w:rsidP="0083176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Частый прием пищи способствует снижению аппетита детей и ухудшает усвояемость полезных пищевых веществ. </w:t>
      </w:r>
    </w:p>
    <w:p w:rsidR="00E36C2A" w:rsidRPr="00DD31BF" w:rsidRDefault="00E36C2A" w:rsidP="0083176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EE7799"/>
          <w:sz w:val="18"/>
          <w:szCs w:val="18"/>
          <w:lang w:eastAsia="ru-RU"/>
        </w:rPr>
      </w:pPr>
      <w:r w:rsidRPr="00DD31BF">
        <w:rPr>
          <w:rFonts w:ascii="Times New Roman" w:eastAsia="Times New Roman" w:hAnsi="Times New Roman" w:cs="Times New Roman"/>
          <w:b/>
          <w:bCs/>
          <w:color w:val="E74C3C"/>
          <w:sz w:val="28"/>
          <w:szCs w:val="28"/>
          <w:shd w:val="clear" w:color="auto" w:fill="FFFFFF"/>
          <w:lang w:eastAsia="ru-RU"/>
        </w:rPr>
        <w:t>Для обеспечения правильного питания необходимы следующие условия:</w:t>
      </w:r>
    </w:p>
    <w:p w:rsidR="00E36C2A" w:rsidRPr="00DD31BF" w:rsidRDefault="00E36C2A" w:rsidP="0083176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а)</w:t>
      </w:r>
      <w:r w:rsidRPr="00DD3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наличие в пище всех необходимых белков, жиров, углеводов, микроэлементов, витаминов;</w:t>
      </w:r>
    </w:p>
    <w:p w:rsidR="00E36C2A" w:rsidRPr="00DD31BF" w:rsidRDefault="00E36C2A" w:rsidP="0083176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B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 </w:t>
      </w:r>
    </w:p>
    <w:p w:rsidR="00E36C2A" w:rsidRPr="00DD31BF" w:rsidRDefault="00E36C2A" w:rsidP="0083176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б)</w:t>
      </w:r>
      <w:r w:rsidRPr="00DD3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рациональный режим питания: это современная технология приготовления пищи (традиционная кухня детского сада вполне соответствует физиологическим</w:t>
      </w:r>
    </w:p>
    <w:p w:rsidR="00E36C2A" w:rsidRPr="00DD31BF" w:rsidRDefault="00E36C2A" w:rsidP="0083176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особенностям ребёнка)  и рациональное распределение пищи по калорийности в течение дня.</w:t>
      </w:r>
    </w:p>
    <w:p w:rsidR="00E36C2A" w:rsidRPr="00DD31BF" w:rsidRDefault="00E36C2A" w:rsidP="00E36C2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bookmarkStart w:id="0" w:name="_GoBack"/>
      <w:bookmarkEnd w:id="0"/>
      <w:r w:rsidRPr="00DD31BF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398589" cy="4048942"/>
            <wp:effectExtent l="0" t="0" r="0" b="8890"/>
            <wp:docPr id="6" name="Рисунок 6" descr="https://content.schools.by/sad62mogilev/library/%D1%80%D0%B5%D0%B6%D0%B8%D0%BC_%D0%BF%D0%B8%D1%82%D0%B0%D0%BD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ontent.schools.by/sad62mogilev/library/%D1%80%D0%B5%D0%B6%D0%B8%D0%BC_%D0%BF%D0%B8%D1%82%D0%B0%D0%BD%D0%B8%D1%8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729" cy="4055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C2A" w:rsidRPr="00DD31BF" w:rsidRDefault="00E36C2A" w:rsidP="00E36C2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в)</w:t>
      </w:r>
      <w:r w:rsidRPr="00DD3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необходимо соблюдать технологию приготовления пищи, сроки и условия хранения. </w:t>
      </w:r>
    </w:p>
    <w:p w:rsidR="00E36C2A" w:rsidRPr="00DD31BF" w:rsidRDefault="00E36C2A" w:rsidP="0083176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 Пищу рекомендуется тушить или запекать в духовом шкафу. Необходимо использовать в пищу ежедневно такие продукты как молоко, хлеб, масло, мясо, сахар. Не каждый день - рыбу, яйца, сметану, творог. Но в течение недели ребёнок должен их  получить 1-3 раза. В один день не рекомендуется кормить двумя мучными или крупяными блюдами. У каждого ребёнка свой аппетит, свой обмен веществ, свои вкусовые пристрастия, свой индивидуальный темп развития. Поэтому первое и главное правило для всех — никогда не кормить ребёнка насильно!</w:t>
      </w:r>
    </w:p>
    <w:p w:rsidR="00E36C2A" w:rsidRPr="00DD31BF" w:rsidRDefault="00E36C2A" w:rsidP="0083176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Детям очень полезны свежие ягоды, фрукты, овощи. Дошкольники могут употреблять их как в сыром виде, так и в приготовленных на их основе блюд. Салаты из свежих овощей можно предлагать и перед обедом, так как они способствуют повышению аппетита и интенсивной выработке пищеварительных соков. Свежие фрукты рекомендуется употреблять на полдник. А в промежутках между едой их лучше не употреблять, особенно сладкие.</w:t>
      </w:r>
    </w:p>
    <w:p w:rsidR="00E36C2A" w:rsidRPr="00DD31BF" w:rsidRDefault="00E36C2A" w:rsidP="0083176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Количество жидкости, которую ребёнок ежедневно получает, составляет примерно 80 мл на 1 кг массы тела с учётом жидкости, содержащейся в пище. В жаркое время года количество потребляемой жидкости увеличивается до 100-120 мл на 1 кг массы тела. Для питья детям следует давать воду комнатной температуры, кипячёную и несладкую.</w:t>
      </w:r>
    </w:p>
    <w:p w:rsidR="00E36C2A" w:rsidRPr="00DD31BF" w:rsidRDefault="00E36C2A" w:rsidP="0083176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Организация питания в детском саду должна сочетаться с правильным питанием ребёнка в семье. С этой целью родителям ежедневно предоставляется информация о рационе питания (меню), которое содержит сведения о продуктах, блюдах и их пищевой ценности, которые ребёнок получил в течение дня в детском саду. Родители должны стремиться к тому, чтобы питание дома дополняло рацион, получаемый ребенком в детском саду.</w:t>
      </w:r>
    </w:p>
    <w:p w:rsidR="00E36C2A" w:rsidRPr="00DD31BF" w:rsidRDefault="00E36C2A" w:rsidP="0083176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 условиях "домашних" ужинов, в выходные и праздничные дни необходимо придерживаться установленного режима, объема блюд, набора продуктов. В те дни, когда ребенок детский сад не посещает, рекомендуется готовить дома те же блюда, что и в детском саду.</w:t>
      </w:r>
    </w:p>
    <w:p w:rsidR="00E36C2A" w:rsidRPr="00DD31BF" w:rsidRDefault="00E36C2A" w:rsidP="0083176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Некоторые продукты нежелательны в рационе ребенка дошкольного возраста. Это такие продукты как: копченые колбасы, жирные сорта мяса, консервы, такие специи как: черный перец, горчицу. Для улучшения вкусовых качеств в пище лучше  использовать петрушку, укроп, чеснок, лук. Последние способны сдерживать рост болезнетворных микробов. Очень полезно использовать в пище кислые соки</w:t>
      </w:r>
      <w:r w:rsidR="008317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D3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(лимонный, клюквенный) в пище и сухофрукты.</w:t>
      </w:r>
    </w:p>
    <w:p w:rsidR="00E36C2A" w:rsidRPr="00DD31BF" w:rsidRDefault="00E36C2A" w:rsidP="0083176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EE7799"/>
          <w:sz w:val="18"/>
          <w:szCs w:val="18"/>
          <w:lang w:eastAsia="ru-RU"/>
        </w:rPr>
      </w:pPr>
      <w:r w:rsidRPr="00DD31BF">
        <w:rPr>
          <w:rFonts w:ascii="Times New Roman" w:eastAsia="Times New Roman" w:hAnsi="Times New Roman" w:cs="Times New Roman"/>
          <w:b/>
          <w:bCs/>
          <w:color w:val="C0392B"/>
          <w:sz w:val="28"/>
          <w:szCs w:val="28"/>
          <w:shd w:val="clear" w:color="auto" w:fill="FFFFFF"/>
          <w:lang w:eastAsia="ru-RU"/>
        </w:rPr>
        <w:t>Простое, но разумное питание принесет вашему ребенку-дошкольнику</w:t>
      </w:r>
    </w:p>
    <w:p w:rsidR="00E36C2A" w:rsidRPr="00DD31BF" w:rsidRDefault="00E36C2A" w:rsidP="0083176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EE7799"/>
          <w:sz w:val="18"/>
          <w:szCs w:val="18"/>
          <w:lang w:eastAsia="ru-RU"/>
        </w:rPr>
      </w:pPr>
      <w:r w:rsidRPr="00DD31BF">
        <w:rPr>
          <w:rFonts w:ascii="Times New Roman" w:eastAsia="Times New Roman" w:hAnsi="Times New Roman" w:cs="Times New Roman"/>
          <w:b/>
          <w:bCs/>
          <w:color w:val="C0392B"/>
          <w:sz w:val="28"/>
          <w:szCs w:val="28"/>
          <w:shd w:val="clear" w:color="auto" w:fill="FFFFFF"/>
          <w:lang w:eastAsia="ru-RU"/>
        </w:rPr>
        <w:t>только пользу!</w:t>
      </w:r>
    </w:p>
    <w:p w:rsidR="00E36C2A" w:rsidRDefault="00E36C2A" w:rsidP="0083176C">
      <w:pPr>
        <w:jc w:val="both"/>
      </w:pPr>
    </w:p>
    <w:p w:rsidR="00A41420" w:rsidRDefault="00A41420"/>
    <w:sectPr w:rsidR="00A41420" w:rsidSect="00852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9123BA"/>
    <w:rsid w:val="0083176C"/>
    <w:rsid w:val="00852876"/>
    <w:rsid w:val="009123BA"/>
    <w:rsid w:val="00A41420"/>
    <w:rsid w:val="00E3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7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697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3</cp:revision>
  <dcterms:created xsi:type="dcterms:W3CDTF">2021-12-14T16:21:00Z</dcterms:created>
  <dcterms:modified xsi:type="dcterms:W3CDTF">2023-04-21T10:11:00Z</dcterms:modified>
</cp:coreProperties>
</file>