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31" w:rsidRPr="006F4584" w:rsidRDefault="009E2731" w:rsidP="009E2731">
      <w:pPr>
        <w:jc w:val="center"/>
        <w:rPr>
          <w:b/>
          <w:sz w:val="24"/>
        </w:rPr>
      </w:pPr>
      <w:r w:rsidRPr="006F4584">
        <w:rPr>
          <w:b/>
          <w:sz w:val="24"/>
        </w:rPr>
        <w:t>Инструмент</w:t>
      </w:r>
    </w:p>
    <w:p w:rsidR="009E2731" w:rsidRPr="006F4584" w:rsidRDefault="009E2731" w:rsidP="009E2731">
      <w:pPr>
        <w:jc w:val="center"/>
        <w:rPr>
          <w:b/>
          <w:sz w:val="24"/>
        </w:rPr>
      </w:pPr>
      <w:r>
        <w:rPr>
          <w:b/>
          <w:sz w:val="24"/>
        </w:rPr>
        <w:t>Лист экспертн</w:t>
      </w:r>
      <w:r w:rsidRPr="006F4584">
        <w:rPr>
          <w:b/>
          <w:sz w:val="24"/>
        </w:rPr>
        <w:t xml:space="preserve">ой оценки </w:t>
      </w:r>
    </w:p>
    <w:p w:rsidR="009E2731" w:rsidRDefault="009E2731" w:rsidP="009E2731">
      <w:pPr>
        <w:pBdr>
          <w:bottom w:val="single" w:sz="12" w:space="1" w:color="auto"/>
        </w:pBdr>
        <w:jc w:val="center"/>
        <w:rPr>
          <w:b/>
          <w:sz w:val="24"/>
        </w:rPr>
      </w:pPr>
      <w:proofErr w:type="gramStart"/>
      <w:r w:rsidRPr="006F4584">
        <w:rPr>
          <w:b/>
          <w:sz w:val="24"/>
        </w:rPr>
        <w:t>основной</w:t>
      </w:r>
      <w:proofErr w:type="gramEnd"/>
      <w:r w:rsidRPr="006F4584">
        <w:rPr>
          <w:b/>
          <w:sz w:val="24"/>
        </w:rPr>
        <w:t xml:space="preserve"> общеобразовательной программы – образовательной программы дошкольного образования в соответствии с ФГОС ДО с учетом ФОП ДО</w:t>
      </w:r>
    </w:p>
    <w:p w:rsidR="009E2731" w:rsidRDefault="009E2731" w:rsidP="009E2731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структурного подразделения «Детский сад «Бабочка»</w:t>
      </w:r>
    </w:p>
    <w:p w:rsidR="009E2731" w:rsidRPr="006F4584" w:rsidRDefault="009E2731" w:rsidP="009E2731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 ГБОУ ООШ № 6 г. Новокуйбышевска</w:t>
      </w:r>
    </w:p>
    <w:p w:rsidR="009E2731" w:rsidRPr="00312E62" w:rsidRDefault="009E2731" w:rsidP="009E2731">
      <w:pPr>
        <w:rPr>
          <w:b/>
          <w:sz w:val="24"/>
        </w:rPr>
      </w:pPr>
    </w:p>
    <w:p w:rsidR="009E2731" w:rsidRDefault="009E2731" w:rsidP="009E2731">
      <w:pPr>
        <w:autoSpaceDE w:val="0"/>
        <w:autoSpaceDN w:val="0"/>
        <w:adjustRightInd w:val="0"/>
        <w:jc w:val="center"/>
      </w:pPr>
      <w:r w:rsidRPr="00D92D22">
        <w:t>(наименование организации)</w:t>
      </w:r>
    </w:p>
    <w:p w:rsidR="009E2731" w:rsidRPr="00D92D22" w:rsidRDefault="009E2731" w:rsidP="009E2731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379"/>
        <w:gridCol w:w="2126"/>
        <w:gridCol w:w="1419"/>
      </w:tblGrid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  <w:r w:rsidRPr="000F4D43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</w:p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rPr>
                <w:b/>
                <w:color w:val="000000"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rPr>
                <w:b/>
                <w:color w:val="000000"/>
              </w:rPr>
              <w:t>Результат</w:t>
            </w:r>
            <w:r>
              <w:rPr>
                <w:b/>
                <w:color w:val="000000"/>
              </w:rPr>
              <w:t xml:space="preserve"> самооценки</w:t>
            </w:r>
          </w:p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rPr>
                <w:b/>
                <w:color w:val="000000"/>
              </w:rPr>
              <w:t>соответствует/</w:t>
            </w:r>
          </w:p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rPr>
                <w:b/>
                <w:color w:val="000000"/>
              </w:rPr>
              <w:t>не соответствует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Экспертная оценка</w:t>
            </w: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rPr>
                <w:color w:val="000000"/>
              </w:rPr>
            </w:pPr>
            <w:r w:rsidRPr="000F4D43">
              <w:rPr>
                <w:color w:val="000000"/>
              </w:rPr>
              <w:t>Оформление титульного листа:</w:t>
            </w:r>
          </w:p>
          <w:p w:rsidR="009E2731" w:rsidRPr="00DC390D" w:rsidRDefault="009E2731" w:rsidP="009E2731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90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 в соответствии со п.3.1 ст.12 ФЗ «Об образовании в Российской Федерации» (указан вид и уровень программы)</w:t>
            </w:r>
          </w:p>
          <w:p w:rsidR="009E2731" w:rsidRPr="007D5C01" w:rsidRDefault="009E2731" w:rsidP="009E2731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390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proofErr w:type="gramEnd"/>
            <w:r w:rsidRPr="00DC39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 указано по Уставу (полностью)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7D5C0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ссылки на утверждение и принятие Программы (приказ руководителя ОО, протокол заседания управляющего органа, протокол </w:t>
            </w:r>
            <w:r w:rsidRPr="007D5C01">
              <w:rPr>
                <w:rFonts w:ascii="Times New Roman" w:hAnsi="Times New Roman"/>
                <w:i/>
                <w:sz w:val="20"/>
                <w:szCs w:val="20"/>
              </w:rPr>
              <w:t>согласования с родителями (законными представителями) воспитанников (ФЗ от 31.07.2020г. № 304-ФЗ «О внесении изменений в ФЗ «Об образование в Российской Федерации» по вопросам воспитания обучающихся с.12.1</w:t>
            </w:r>
            <w:r w:rsidRPr="007D5C0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2731" w:rsidRPr="00DC390D" w:rsidRDefault="009E2731" w:rsidP="009E2731">
            <w:pPr>
              <w:pStyle w:val="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90D">
              <w:rPr>
                <w:rFonts w:ascii="Times New Roman" w:hAnsi="Times New Roman"/>
                <w:sz w:val="20"/>
                <w:szCs w:val="20"/>
              </w:rPr>
              <w:t>место и год разработки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4" w:rsidRPr="00CD5938" w:rsidRDefault="00971114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2731" w:rsidRPr="00CD5938" w:rsidRDefault="00CD5938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E2731" w:rsidRPr="00CD5938">
              <w:rPr>
                <w:rFonts w:ascii="Times New Roman" w:hAnsi="Times New Roman"/>
                <w:color w:val="000000"/>
                <w:sz w:val="24"/>
                <w:szCs w:val="24"/>
              </w:rPr>
              <w:t>оответствует</w:t>
            </w:r>
            <w:proofErr w:type="gramEnd"/>
          </w:p>
          <w:p w:rsidR="00971114" w:rsidRPr="00CD5938" w:rsidRDefault="00971114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114" w:rsidRPr="00CD5938" w:rsidRDefault="00971114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114" w:rsidRPr="00CD5938" w:rsidRDefault="00CD5938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71114" w:rsidRPr="00CD5938">
              <w:rPr>
                <w:rFonts w:ascii="Times New Roman" w:hAnsi="Times New Roman"/>
                <w:color w:val="000000"/>
                <w:sz w:val="24"/>
                <w:szCs w:val="24"/>
              </w:rPr>
              <w:t>оответствует</w:t>
            </w:r>
            <w:proofErr w:type="gramEnd"/>
          </w:p>
          <w:p w:rsidR="00971114" w:rsidRPr="00CD5938" w:rsidRDefault="00971114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114" w:rsidRPr="00CD5938" w:rsidRDefault="00971114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114" w:rsidRPr="00CD5938" w:rsidRDefault="00971114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114" w:rsidRPr="00CD5938" w:rsidRDefault="00CD5938" w:rsidP="00CD593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71114" w:rsidRPr="00CD5938">
              <w:rPr>
                <w:rFonts w:ascii="Times New Roman" w:hAnsi="Times New Roman"/>
                <w:color w:val="000000"/>
                <w:sz w:val="24"/>
                <w:szCs w:val="24"/>
              </w:rPr>
              <w:t>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C0AF8" w:rsidRDefault="009E2731" w:rsidP="008A38D6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rPr>
                <w:color w:val="000000"/>
              </w:rPr>
            </w:pPr>
            <w:r w:rsidRPr="00CD5938">
              <w:rPr>
                <w:color w:val="000000"/>
              </w:rPr>
              <w:t xml:space="preserve">Содержание </w:t>
            </w:r>
            <w:proofErr w:type="gramStart"/>
            <w:r w:rsidRPr="00CD5938">
              <w:rPr>
                <w:color w:val="000000"/>
              </w:rPr>
              <w:t>Программы  в</w:t>
            </w:r>
            <w:proofErr w:type="gramEnd"/>
            <w:r w:rsidRPr="00CD5938">
              <w:rPr>
                <w:color w:val="000000"/>
              </w:rPr>
              <w:t xml:space="preserve"> соответствии с ФГОС ДО п.2.11 и с ФОП, </w:t>
            </w:r>
            <w:r w:rsidRPr="00CD5938">
              <w:t>Письмом министерства образования и науки Самарской области от 04.06.2015 №МО-16-09-01/587ТУ (стр.6)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="009E2731" w:rsidRPr="00CD5938">
              <w:rPr>
                <w:color w:val="000000"/>
                <w:sz w:val="24"/>
              </w:rPr>
              <w:t>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 xml:space="preserve">3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rPr>
                <w:color w:val="000000"/>
              </w:rPr>
            </w:pPr>
            <w:r w:rsidRPr="00CD5938">
              <w:rPr>
                <w:color w:val="000000"/>
              </w:rPr>
              <w:t xml:space="preserve">Имеется лист «Содержание»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и</w:t>
            </w:r>
            <w:r w:rsidR="009E2731" w:rsidRPr="00CD5938">
              <w:rPr>
                <w:color w:val="000000"/>
                <w:sz w:val="24"/>
              </w:rPr>
              <w:t>меется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38">
              <w:rPr>
                <w:rFonts w:ascii="Times New Roman" w:hAnsi="Times New Roman" w:cs="Times New Roman"/>
                <w:sz w:val="20"/>
                <w:szCs w:val="20"/>
              </w:rPr>
              <w:t>Структура ООП содержит компоненты в соответствии с п.2.9. ФЗ «Об образовании в РФ»: учебный план, календарный учебный график, оценочные материалы, методические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="009E2731" w:rsidRPr="00CD5938">
              <w:rPr>
                <w:color w:val="000000"/>
                <w:sz w:val="24"/>
              </w:rPr>
              <w:t>одержит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обязательной части Программы представлен текст Федеральной образовательной программы /ссылки с указанием стр. из Федеральной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</w:t>
            </w:r>
            <w:r w:rsidR="009E2731" w:rsidRPr="00CD5938">
              <w:rPr>
                <w:color w:val="000000"/>
                <w:sz w:val="24"/>
              </w:rPr>
              <w:t>редставлен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CD5938">
            <w:pPr>
              <w:jc w:val="center"/>
              <w:rPr>
                <w:color w:val="000000"/>
              </w:rPr>
            </w:pPr>
            <w:r w:rsidRPr="00CD5938">
              <w:rPr>
                <w:color w:val="000000"/>
              </w:rPr>
              <w:t>1. Целевой 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rPr>
                <w:color w:val="000000"/>
              </w:rPr>
            </w:pPr>
            <w:r w:rsidRPr="000F4D43">
              <w:rPr>
                <w:color w:val="000000"/>
              </w:rPr>
              <w:t xml:space="preserve">Обязательная часть </w:t>
            </w:r>
          </w:p>
          <w:p w:rsidR="009E2731" w:rsidRPr="000F4D43" w:rsidRDefault="009E2731" w:rsidP="008A38D6">
            <w:pPr>
              <w:rPr>
                <w:color w:val="000000"/>
              </w:rPr>
            </w:pPr>
            <w:r w:rsidRPr="000F4D43">
              <w:rPr>
                <w:color w:val="000000"/>
              </w:rPr>
              <w:t>1. Пояснительная записка</w:t>
            </w:r>
          </w:p>
          <w:p w:rsidR="009E2731" w:rsidRPr="006A3001" w:rsidRDefault="009E2731" w:rsidP="008A38D6">
            <w:pPr>
              <w:rPr>
                <w:i/>
                <w:color w:val="000000"/>
              </w:rPr>
            </w:pPr>
            <w:proofErr w:type="gramStart"/>
            <w:r w:rsidRPr="000F4D43">
              <w:rPr>
                <w:color w:val="000000"/>
              </w:rPr>
              <w:t>а</w:t>
            </w:r>
            <w:proofErr w:type="gramEnd"/>
            <w:r w:rsidRPr="000F4D43">
              <w:rPr>
                <w:color w:val="000000"/>
              </w:rPr>
              <w:t xml:space="preserve">) цели и задачи реализации Программы </w:t>
            </w:r>
            <w:r>
              <w:rPr>
                <w:rStyle w:val="a6"/>
                <w:color w:val="000000"/>
              </w:rPr>
              <w:footnoteReference w:id="1"/>
            </w:r>
            <w:r w:rsidRPr="006A3001">
              <w:rPr>
                <w:i/>
                <w:color w:val="000000"/>
              </w:rPr>
              <w:t>(соответствуют п.п. 1.5, 1.6. ФГОСДО и ФОП стр.4-5 п.14.1, 14.2)</w:t>
            </w:r>
          </w:p>
          <w:p w:rsidR="009E2731" w:rsidRPr="006A3001" w:rsidRDefault="009E2731" w:rsidP="008A38D6">
            <w:pPr>
              <w:rPr>
                <w:i/>
                <w:color w:val="000000"/>
              </w:rPr>
            </w:pPr>
            <w:proofErr w:type="gramStart"/>
            <w:r w:rsidRPr="000F4D43">
              <w:rPr>
                <w:color w:val="000000"/>
              </w:rPr>
              <w:t>б</w:t>
            </w:r>
            <w:proofErr w:type="gramEnd"/>
            <w:r w:rsidRPr="000F4D43">
              <w:rPr>
                <w:color w:val="000000"/>
              </w:rPr>
              <w:t xml:space="preserve">) принципы и подходы к формированию Программы </w:t>
            </w:r>
            <w:r w:rsidRPr="006A3001">
              <w:rPr>
                <w:i/>
                <w:color w:val="000000"/>
              </w:rPr>
              <w:t>(опора на п.1.4 ФГОС ДО с дополнениями ФОП стр.5 п.14.3)</w:t>
            </w:r>
          </w:p>
          <w:p w:rsidR="009E2731" w:rsidRPr="000F4D43" w:rsidRDefault="009E2731" w:rsidP="008A38D6">
            <w:pPr>
              <w:rPr>
                <w:color w:val="000000"/>
              </w:rPr>
            </w:pPr>
            <w:proofErr w:type="gramStart"/>
            <w:r w:rsidRPr="000F4D43">
              <w:rPr>
                <w:color w:val="000000"/>
              </w:rPr>
              <w:t>в</w:t>
            </w:r>
            <w:proofErr w:type="gramEnd"/>
            <w:r w:rsidRPr="000F4D43">
              <w:rPr>
                <w:color w:val="000000"/>
              </w:rPr>
              <w:t xml:space="preserve">) характеристики особенностей развития детей раннего и дошкольного возраста </w:t>
            </w:r>
            <w:r w:rsidRPr="00D102B1">
              <w:rPr>
                <w:i/>
                <w:color w:val="000000"/>
              </w:rPr>
              <w:t>(всех групп, функционирующих в ДОО соответствии с Уставом)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="009E2731" w:rsidRPr="00CD5938">
              <w:rPr>
                <w:color w:val="000000"/>
                <w:sz w:val="24"/>
              </w:rPr>
              <w:t>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tabs>
                <w:tab w:val="left" w:pos="317"/>
              </w:tabs>
              <w:rPr>
                <w:color w:val="000000"/>
              </w:rPr>
            </w:pPr>
            <w:r w:rsidRPr="000F4D43">
              <w:rPr>
                <w:color w:val="000000"/>
              </w:rPr>
              <w:t>Планируемые результаты освоения Программы</w:t>
            </w:r>
          </w:p>
          <w:p w:rsidR="009E2731" w:rsidRPr="006F4584" w:rsidRDefault="009E2731" w:rsidP="009E2731">
            <w:pPr>
              <w:pStyle w:val="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освоения ООП в каждой возрастной группе, конкретизирующие требования ФГОС к целевым ориентирам по ФОП стр.5-17 п.15</w:t>
            </w:r>
          </w:p>
          <w:p w:rsidR="009E2731" w:rsidRDefault="009E2731" w:rsidP="008A38D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9203B">
              <w:rPr>
                <w:sz w:val="20"/>
                <w:szCs w:val="20"/>
              </w:rPr>
              <w:t xml:space="preserve">-педагогическая диагностика достижения </w:t>
            </w:r>
            <w:r w:rsidRPr="00877B5E">
              <w:rPr>
                <w:sz w:val="20"/>
                <w:szCs w:val="20"/>
              </w:rPr>
              <w:t>планируемых результатов</w:t>
            </w:r>
          </w:p>
          <w:p w:rsidR="009E2731" w:rsidRPr="00B9203B" w:rsidRDefault="009E2731" w:rsidP="008A38D6">
            <w:pPr>
              <w:pStyle w:val="Default"/>
              <w:jc w:val="both"/>
            </w:pPr>
            <w:r w:rsidRPr="00877B5E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Pr="00877B5E">
              <w:rPr>
                <w:i/>
                <w:sz w:val="20"/>
                <w:szCs w:val="20"/>
              </w:rPr>
              <w:t>в</w:t>
            </w:r>
            <w:proofErr w:type="gramEnd"/>
            <w:r w:rsidRPr="00877B5E">
              <w:rPr>
                <w:i/>
                <w:sz w:val="20"/>
                <w:szCs w:val="20"/>
              </w:rPr>
              <w:t xml:space="preserve"> соответствии с ФОП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77B5E">
              <w:rPr>
                <w:i/>
                <w:sz w:val="20"/>
                <w:szCs w:val="20"/>
              </w:rPr>
              <w:t>ДО, переписать).</w:t>
            </w:r>
            <w:r>
              <w:rPr>
                <w:sz w:val="20"/>
                <w:szCs w:val="20"/>
              </w:rPr>
              <w:t xml:space="preserve"> </w:t>
            </w:r>
            <w:r>
              <w:t>П</w:t>
            </w:r>
            <w:r w:rsidRPr="006F4584">
              <w:rPr>
                <w:sz w:val="20"/>
                <w:szCs w:val="20"/>
              </w:rPr>
              <w:t xml:space="preserve">еречень оценочных материалов (педагогическая диагностика индивидуального развития детей), с указанием методов и источников диагностики, ее авторов по каждому направлению развития </w:t>
            </w:r>
            <w:proofErr w:type="gramStart"/>
            <w:r w:rsidRPr="006F4584">
              <w:rPr>
                <w:sz w:val="20"/>
                <w:szCs w:val="20"/>
              </w:rPr>
              <w:t xml:space="preserve">детей </w:t>
            </w:r>
            <w:r>
              <w:rPr>
                <w:sz w:val="20"/>
                <w:szCs w:val="20"/>
              </w:rPr>
              <w:t xml:space="preserve"> </w:t>
            </w:r>
            <w:r w:rsidRPr="00877B5E">
              <w:rPr>
                <w:i/>
                <w:sz w:val="20"/>
                <w:szCs w:val="20"/>
              </w:rPr>
              <w:t>(</w:t>
            </w:r>
            <w:proofErr w:type="gramEnd"/>
            <w:r w:rsidRPr="00877B5E">
              <w:rPr>
                <w:i/>
                <w:sz w:val="20"/>
                <w:szCs w:val="20"/>
              </w:rPr>
              <w:t>в соответствии с ФГОС ДО и требованиями ФОП стр.17-20 п.16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877B5E">
              <w:rPr>
                <w:i/>
                <w:sz w:val="20"/>
                <w:szCs w:val="20"/>
                <w:u w:val="single"/>
              </w:rPr>
              <w:t>При написании проекта ООП ДО можно не указывать источники диагностики, а написать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877B5E">
              <w:rPr>
                <w:i/>
                <w:sz w:val="20"/>
                <w:szCs w:val="20"/>
                <w:u w:val="single"/>
              </w:rPr>
              <w:t>- в разработке)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9E2BBE" w:rsidRDefault="009E2731" w:rsidP="008A38D6">
            <w:pPr>
              <w:pStyle w:val="TableParagraph"/>
              <w:spacing w:before="1"/>
              <w:ind w:right="99"/>
              <w:jc w:val="both"/>
              <w:rPr>
                <w:i/>
                <w:sz w:val="20"/>
                <w:szCs w:val="20"/>
              </w:rPr>
            </w:pPr>
            <w:r w:rsidRPr="00B9203B">
              <w:rPr>
                <w:sz w:val="20"/>
                <w:szCs w:val="20"/>
              </w:rPr>
              <w:t>Часть,</w:t>
            </w:r>
            <w:r w:rsidRPr="00B9203B">
              <w:rPr>
                <w:spacing w:val="1"/>
                <w:sz w:val="20"/>
                <w:szCs w:val="20"/>
              </w:rPr>
              <w:t xml:space="preserve"> </w:t>
            </w:r>
            <w:r w:rsidRPr="00B9203B">
              <w:rPr>
                <w:sz w:val="20"/>
                <w:szCs w:val="20"/>
              </w:rPr>
              <w:t>формируемая</w:t>
            </w:r>
            <w:r w:rsidRPr="00B9203B">
              <w:rPr>
                <w:spacing w:val="1"/>
                <w:sz w:val="20"/>
                <w:szCs w:val="20"/>
              </w:rPr>
              <w:t xml:space="preserve"> </w:t>
            </w:r>
            <w:r w:rsidRPr="00B9203B">
              <w:rPr>
                <w:sz w:val="20"/>
                <w:szCs w:val="20"/>
              </w:rPr>
              <w:t>участниками</w:t>
            </w:r>
            <w:r w:rsidRPr="00B9203B">
              <w:rPr>
                <w:spacing w:val="1"/>
                <w:sz w:val="20"/>
                <w:szCs w:val="20"/>
              </w:rPr>
              <w:t xml:space="preserve"> </w:t>
            </w:r>
            <w:r w:rsidRPr="00B9203B">
              <w:rPr>
                <w:sz w:val="20"/>
                <w:szCs w:val="20"/>
              </w:rPr>
              <w:t>образовательных</w:t>
            </w:r>
            <w:r w:rsidRPr="00B9203B">
              <w:rPr>
                <w:spacing w:val="1"/>
                <w:sz w:val="20"/>
                <w:szCs w:val="20"/>
              </w:rPr>
              <w:t xml:space="preserve"> </w:t>
            </w:r>
            <w:r w:rsidRPr="00B9203B">
              <w:rPr>
                <w:sz w:val="20"/>
                <w:szCs w:val="20"/>
              </w:rPr>
              <w:t>отношений</w:t>
            </w:r>
            <w:r w:rsidRPr="00B9203B">
              <w:rPr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lastRenderedPageBreak/>
              <w:t>(указывается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t>соотношение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t>обязательной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t>части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t>и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t>части,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t>формируемой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i/>
                <w:sz w:val="20"/>
                <w:szCs w:val="20"/>
              </w:rPr>
              <w:t>участниками</w:t>
            </w:r>
            <w:r w:rsidRPr="009E2BBE"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образовательных отношений</w:t>
            </w:r>
            <w:r w:rsidRPr="009E2BBE">
              <w:rPr>
                <w:i/>
                <w:sz w:val="20"/>
                <w:szCs w:val="20"/>
              </w:rPr>
              <w:t xml:space="preserve"> в соответствии с ФОП ДО)</w:t>
            </w:r>
          </w:p>
          <w:p w:rsidR="009E2731" w:rsidRPr="009E2BBE" w:rsidRDefault="009E2731" w:rsidP="008A38D6">
            <w:pPr>
              <w:pStyle w:val="TableParagraph"/>
              <w:spacing w:before="1"/>
              <w:ind w:right="99"/>
              <w:jc w:val="both"/>
              <w:rPr>
                <w:i/>
                <w:sz w:val="20"/>
                <w:szCs w:val="20"/>
              </w:rPr>
            </w:pPr>
            <w:r w:rsidRPr="00B9203B">
              <w:rPr>
                <w:sz w:val="20"/>
                <w:szCs w:val="20"/>
              </w:rPr>
              <w:t>По</w:t>
            </w:r>
            <w:r w:rsidRPr="00B9203B">
              <w:rPr>
                <w:spacing w:val="1"/>
                <w:sz w:val="20"/>
                <w:szCs w:val="20"/>
              </w:rPr>
              <w:t xml:space="preserve"> </w:t>
            </w:r>
            <w:r w:rsidRPr="00B9203B">
              <w:rPr>
                <w:sz w:val="20"/>
                <w:szCs w:val="20"/>
              </w:rPr>
              <w:t>каждому</w:t>
            </w:r>
            <w:r w:rsidRPr="00B9203B">
              <w:rPr>
                <w:spacing w:val="-1"/>
                <w:sz w:val="20"/>
                <w:szCs w:val="20"/>
              </w:rPr>
              <w:t xml:space="preserve"> </w:t>
            </w:r>
            <w:r w:rsidRPr="00B9203B">
              <w:rPr>
                <w:sz w:val="20"/>
                <w:szCs w:val="20"/>
              </w:rPr>
              <w:t>направлению</w:t>
            </w:r>
            <w:r w:rsidRPr="00B9203B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представлено </w:t>
            </w:r>
            <w:r>
              <w:rPr>
                <w:i/>
                <w:sz w:val="20"/>
                <w:szCs w:val="20"/>
              </w:rPr>
              <w:t>(</w:t>
            </w:r>
            <w:r w:rsidRPr="009E2BBE">
              <w:rPr>
                <w:i/>
                <w:sz w:val="20"/>
                <w:szCs w:val="20"/>
              </w:rPr>
              <w:t xml:space="preserve">может быть представлено несколько </w:t>
            </w:r>
            <w:r>
              <w:rPr>
                <w:i/>
                <w:sz w:val="20"/>
                <w:szCs w:val="20"/>
              </w:rPr>
              <w:t>направлений)</w:t>
            </w:r>
            <w:r w:rsidRPr="009E2BBE">
              <w:rPr>
                <w:i/>
                <w:sz w:val="20"/>
                <w:szCs w:val="20"/>
              </w:rPr>
              <w:t>:</w:t>
            </w:r>
          </w:p>
          <w:p w:rsidR="009E2731" w:rsidRPr="006F4584" w:rsidRDefault="009E2731" w:rsidP="009E2731">
            <w:pPr>
              <w:pStyle w:val="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и задачи </w:t>
            </w:r>
          </w:p>
          <w:p w:rsidR="009E2731" w:rsidRPr="006F4584" w:rsidRDefault="009E2731" w:rsidP="009E2731">
            <w:pPr>
              <w:pStyle w:val="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принципы и подходы </w:t>
            </w:r>
          </w:p>
          <w:p w:rsidR="009E2731" w:rsidRPr="006F4584" w:rsidRDefault="009E2731" w:rsidP="009E2731">
            <w:pPr>
              <w:pStyle w:val="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развития детей дошкольного возраста по выбранному направлению</w:t>
            </w:r>
          </w:p>
          <w:p w:rsidR="009E2731" w:rsidRPr="00B9203B" w:rsidRDefault="009E2731" w:rsidP="009E2731">
            <w:pPr>
              <w:pStyle w:val="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</w:t>
            </w:r>
            <w:proofErr w:type="gramEnd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результаты освоения Программы по выбранному направлению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9203B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оценочных материалов (педагогическая диагностика индивидуального развития детей), с указанием методов и источников диагностики, ее авторов по кажд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ому направлению  </w:t>
            </w:r>
            <w:r w:rsidRPr="00B920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2B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9E2BBE">
              <w:rPr>
                <w:rFonts w:ascii="Times New Roman" w:hAnsi="Times New Roman"/>
                <w:i/>
                <w:sz w:val="20"/>
                <w:szCs w:val="20"/>
              </w:rPr>
              <w:t>в соответствии с ФГОС ДО и требованиями</w:t>
            </w:r>
            <w:r w:rsidRPr="009E2BBE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9E2BBE">
              <w:rPr>
                <w:rFonts w:ascii="Times New Roman" w:hAnsi="Times New Roman"/>
                <w:i/>
                <w:sz w:val="20"/>
                <w:szCs w:val="20"/>
              </w:rPr>
              <w:t>ФОП</w:t>
            </w:r>
            <w:r w:rsidRPr="009E2BB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Pr="009E2BBE">
              <w:rPr>
                <w:rFonts w:ascii="Times New Roman" w:hAnsi="Times New Roman"/>
                <w:i/>
                <w:sz w:val="20"/>
                <w:szCs w:val="20"/>
              </w:rPr>
              <w:t>стр.17-20 п.16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lastRenderedPageBreak/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rPr>
                <w:b/>
                <w:color w:val="000000"/>
              </w:rPr>
              <w:lastRenderedPageBreak/>
              <w:t>2. Содержательный 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</w:p>
          <w:p w:rsidR="009E2731" w:rsidRPr="00CD52DA" w:rsidRDefault="009E2731" w:rsidP="008A38D6">
            <w:pPr>
              <w:jc w:val="center"/>
              <w:rPr>
                <w:color w:val="000000"/>
              </w:rPr>
            </w:pPr>
            <w:r w:rsidRPr="00CD52DA">
              <w:rPr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rPr>
                <w:color w:val="000000"/>
              </w:rPr>
            </w:pPr>
            <w:r w:rsidRPr="000F4D43">
              <w:rPr>
                <w:color w:val="000000"/>
              </w:rPr>
              <w:t>Обязательная часть</w:t>
            </w:r>
          </w:p>
          <w:p w:rsidR="009E2731" w:rsidRDefault="009E2731" w:rsidP="008A38D6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F4D43">
              <w:rPr>
                <w:color w:val="000000"/>
              </w:rPr>
              <w:t>Описание образовательной деятельности в соответствии с направлениями развития ребенка, представленными в</w:t>
            </w:r>
            <w:r>
              <w:rPr>
                <w:color w:val="000000"/>
              </w:rPr>
              <w:t xml:space="preserve"> пяти образовательных областях (</w:t>
            </w:r>
            <w:r w:rsidRPr="00233F15">
              <w:rPr>
                <w:i/>
                <w:color w:val="000000"/>
              </w:rPr>
              <w:t>в соответствии с ФОП, с указанием методических пособий, обеспечивающих реализацию данного содержания</w:t>
            </w:r>
            <w:r>
              <w:rPr>
                <w:i/>
                <w:color w:val="000000"/>
              </w:rPr>
              <w:t>)</w:t>
            </w:r>
          </w:p>
          <w:p w:rsidR="009E2731" w:rsidRPr="00233F15" w:rsidRDefault="009E2731" w:rsidP="008A38D6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33F15">
              <w:rPr>
                <w:color w:val="000000"/>
              </w:rPr>
              <w:t>Содер</w:t>
            </w:r>
            <w:r w:rsidRPr="006F4584">
              <w:rPr>
                <w:color w:val="000000"/>
              </w:rPr>
              <w:t xml:space="preserve">жание и задачи образования (обучения и воспитания) по 5 образовательным областям </w:t>
            </w:r>
            <w:r w:rsidRPr="00233F15">
              <w:rPr>
                <w:i/>
                <w:color w:val="000000"/>
              </w:rPr>
              <w:t xml:space="preserve">(в ракурсе всех возрастных групп с перечнем </w:t>
            </w:r>
            <w:r w:rsidRPr="00233F15">
              <w:rPr>
                <w:i/>
              </w:rPr>
              <w:t>необходимых для воспитательно-образовательного процесса методических пособий</w:t>
            </w:r>
            <w:r>
              <w:rPr>
                <w:i/>
              </w:rPr>
              <w:t xml:space="preserve">, </w:t>
            </w:r>
            <w:r w:rsidRPr="00233F15">
              <w:rPr>
                <w:i/>
                <w:color w:val="000000"/>
              </w:rPr>
              <w:t xml:space="preserve"> в соответствии с ФОП стр.20-148</w:t>
            </w:r>
            <w:r>
              <w:rPr>
                <w:i/>
                <w:color w:val="000000"/>
              </w:rPr>
              <w:t>):</w:t>
            </w:r>
          </w:p>
          <w:p w:rsidR="009E2731" w:rsidRPr="00233F15" w:rsidRDefault="009E2731" w:rsidP="009E2731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hanging="141"/>
              <w:jc w:val="both"/>
              <w:rPr>
                <w:sz w:val="20"/>
                <w:szCs w:val="20"/>
              </w:rPr>
            </w:pPr>
            <w:r w:rsidRPr="00233F15">
              <w:rPr>
                <w:sz w:val="20"/>
                <w:szCs w:val="20"/>
              </w:rPr>
              <w:t>социально-коммуникативное</w:t>
            </w:r>
            <w:r w:rsidRPr="00233F15">
              <w:rPr>
                <w:spacing w:val="-7"/>
                <w:sz w:val="20"/>
                <w:szCs w:val="20"/>
              </w:rPr>
              <w:t xml:space="preserve"> </w:t>
            </w:r>
            <w:r w:rsidRPr="00233F15">
              <w:rPr>
                <w:sz w:val="20"/>
                <w:szCs w:val="20"/>
              </w:rPr>
              <w:t>развитие</w:t>
            </w:r>
          </w:p>
          <w:p w:rsidR="009E2731" w:rsidRPr="00233F15" w:rsidRDefault="009E2731" w:rsidP="009E2731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hanging="141"/>
              <w:jc w:val="both"/>
              <w:rPr>
                <w:sz w:val="20"/>
                <w:szCs w:val="20"/>
              </w:rPr>
            </w:pPr>
            <w:r w:rsidRPr="00233F15">
              <w:rPr>
                <w:sz w:val="20"/>
                <w:szCs w:val="20"/>
              </w:rPr>
              <w:t>познавательное</w:t>
            </w:r>
            <w:r w:rsidRPr="00233F15">
              <w:rPr>
                <w:spacing w:val="-4"/>
                <w:sz w:val="20"/>
                <w:szCs w:val="20"/>
              </w:rPr>
              <w:t xml:space="preserve"> </w:t>
            </w:r>
            <w:r w:rsidRPr="00233F15">
              <w:rPr>
                <w:sz w:val="20"/>
                <w:szCs w:val="20"/>
              </w:rPr>
              <w:t>развитие</w:t>
            </w:r>
          </w:p>
          <w:p w:rsidR="009E2731" w:rsidRPr="00233F15" w:rsidRDefault="009E2731" w:rsidP="009E2731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before="1"/>
              <w:ind w:hanging="141"/>
              <w:jc w:val="both"/>
              <w:rPr>
                <w:sz w:val="20"/>
                <w:szCs w:val="20"/>
              </w:rPr>
            </w:pPr>
            <w:r w:rsidRPr="00233F15">
              <w:rPr>
                <w:sz w:val="20"/>
                <w:szCs w:val="20"/>
              </w:rPr>
              <w:t>речевое</w:t>
            </w:r>
            <w:r w:rsidRPr="00233F15">
              <w:rPr>
                <w:spacing w:val="-4"/>
                <w:sz w:val="20"/>
                <w:szCs w:val="20"/>
              </w:rPr>
              <w:t xml:space="preserve"> </w:t>
            </w:r>
            <w:r w:rsidRPr="00233F15">
              <w:rPr>
                <w:sz w:val="20"/>
                <w:szCs w:val="20"/>
              </w:rPr>
              <w:t>развитие</w:t>
            </w:r>
          </w:p>
          <w:p w:rsidR="009E2731" w:rsidRPr="00233F15" w:rsidRDefault="009E2731" w:rsidP="009E2731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hanging="141"/>
              <w:jc w:val="both"/>
              <w:rPr>
                <w:sz w:val="20"/>
                <w:szCs w:val="20"/>
              </w:rPr>
            </w:pPr>
            <w:r w:rsidRPr="00233F15">
              <w:rPr>
                <w:sz w:val="20"/>
                <w:szCs w:val="20"/>
              </w:rPr>
              <w:t>художественно-эстетическое</w:t>
            </w:r>
            <w:r w:rsidRPr="00233F15">
              <w:rPr>
                <w:spacing w:val="-6"/>
                <w:sz w:val="20"/>
                <w:szCs w:val="20"/>
              </w:rPr>
              <w:t xml:space="preserve"> </w:t>
            </w:r>
            <w:r w:rsidRPr="00233F15">
              <w:rPr>
                <w:sz w:val="20"/>
                <w:szCs w:val="20"/>
              </w:rPr>
              <w:t>развитие</w:t>
            </w:r>
          </w:p>
          <w:p w:rsidR="009E2731" w:rsidRDefault="009E2731" w:rsidP="008A38D6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233F15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r w:rsidRPr="00233F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33F15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9E2731" w:rsidRPr="00C715A0" w:rsidRDefault="009E2731" w:rsidP="008A38D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715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образовательной деятельности разных видов и культурных </w:t>
            </w:r>
            <w:proofErr w:type="gramStart"/>
            <w:r w:rsidRPr="00C715A0">
              <w:rPr>
                <w:rFonts w:ascii="Times New Roman" w:hAnsi="Times New Roman"/>
                <w:color w:val="000000"/>
                <w:sz w:val="20"/>
                <w:szCs w:val="20"/>
              </w:rPr>
              <w:t>практик</w:t>
            </w:r>
            <w:r w:rsidRPr="005B3E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5B3E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соответствии с ФОП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9E2731" w:rsidRPr="005B3E8E" w:rsidRDefault="009E2731" w:rsidP="008A38D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</w:t>
            </w:r>
            <w:r w:rsidRPr="00C715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пособы и направления поддержки детской инициативы </w:t>
            </w:r>
            <w:r w:rsidRPr="005B3E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(в соответствии с ФОП стр.157 п. 25)</w:t>
            </w:r>
          </w:p>
          <w:p w:rsidR="009E2731" w:rsidRPr="006A3001" w:rsidRDefault="009E2731" w:rsidP="008A38D6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15A0">
              <w:rPr>
                <w:rFonts w:ascii="Times New Roman" w:hAnsi="Times New Roman"/>
                <w:color w:val="000000"/>
                <w:sz w:val="20"/>
                <w:szCs w:val="20"/>
              </w:rPr>
              <w:t>собенности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15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взаимодействия</w:t>
            </w:r>
            <w:proofErr w:type="gramEnd"/>
            <w:r w:rsidRPr="00C715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педагогического коллектива с семьями воспитанников </w:t>
            </w:r>
            <w:r w:rsidRPr="008956E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(отражение направлений в соответствии с ФГОС ДО,  в соответствии с ФОП стр.161 п.26 и</w:t>
            </w:r>
            <w:r w:rsidRPr="008956EE">
              <w:rPr>
                <w:rFonts w:ascii="Times New Roman" w:hAnsi="Times New Roman"/>
                <w:i/>
                <w:sz w:val="20"/>
                <w:szCs w:val="20"/>
              </w:rPr>
              <w:t xml:space="preserve"> Письмом министерства образования и науки Самарской области 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04.06.2015 №МО-16-09-01/587ТУ , </w:t>
            </w:r>
            <w:r w:rsidRPr="008956EE">
              <w:rPr>
                <w:rFonts w:ascii="Times New Roman" w:hAnsi="Times New Roman"/>
                <w:i/>
                <w:sz w:val="20"/>
                <w:szCs w:val="20"/>
              </w:rPr>
              <w:t>стр.25</w:t>
            </w:r>
            <w:r w:rsidRPr="008956E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2DA" w:rsidRDefault="009E2731" w:rsidP="008A38D6">
            <w:pPr>
              <w:jc w:val="center"/>
              <w:rPr>
                <w:color w:val="000000"/>
              </w:rPr>
            </w:pPr>
            <w:r w:rsidRPr="00CD52DA">
              <w:rPr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8956EE" w:rsidRDefault="009E2731" w:rsidP="008A38D6">
            <w:pPr>
              <w:jc w:val="both"/>
            </w:pPr>
            <w:r w:rsidRPr="008956EE">
              <w:rPr>
                <w:color w:val="000000"/>
              </w:rPr>
              <w:t xml:space="preserve">Описание вариативных форм, способов, методов и средств реализации Программы </w:t>
            </w:r>
            <w:r w:rsidRPr="008663B1">
              <w:rPr>
                <w:i/>
                <w:color w:val="000000"/>
              </w:rPr>
              <w:t xml:space="preserve">(с учётом возрастных и индивидуальных особенностей воспитанников, специфики их образовательных потребностей и </w:t>
            </w:r>
            <w:proofErr w:type="gramStart"/>
            <w:r w:rsidRPr="008663B1">
              <w:rPr>
                <w:i/>
                <w:color w:val="000000"/>
              </w:rPr>
              <w:t>интересов</w:t>
            </w:r>
            <w:r w:rsidRPr="008663B1">
              <w:rPr>
                <w:rStyle w:val="FontStyle19"/>
                <w:i/>
              </w:rPr>
              <w:t xml:space="preserve"> </w:t>
            </w:r>
            <w:r>
              <w:rPr>
                <w:rStyle w:val="FontStyle19"/>
                <w:i/>
              </w:rPr>
              <w:t>,</w:t>
            </w:r>
            <w:proofErr w:type="gramEnd"/>
            <w:r>
              <w:rPr>
                <w:rStyle w:val="FontStyle19"/>
                <w:i/>
              </w:rPr>
              <w:t xml:space="preserve"> </w:t>
            </w:r>
            <w:r w:rsidRPr="008956EE">
              <w:rPr>
                <w:rStyle w:val="FontStyle19"/>
                <w:i/>
              </w:rPr>
              <w:t>в соответствии с</w:t>
            </w:r>
            <w:r>
              <w:rPr>
                <w:rStyle w:val="FontStyle19"/>
                <w:i/>
              </w:rPr>
              <w:t xml:space="preserve"> </w:t>
            </w:r>
            <w:r w:rsidRPr="008956EE">
              <w:rPr>
                <w:rStyle w:val="FontStyle19"/>
                <w:i/>
              </w:rPr>
              <w:t>ФОП стр.150-152 п.23.6, 23.7, 23.8)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both"/>
              <w:rPr>
                <w:color w:val="000000"/>
              </w:rPr>
            </w:pPr>
            <w:r w:rsidRPr="006F4584">
              <w:rPr>
                <w:color w:val="000000"/>
              </w:rPr>
              <w:t xml:space="preserve">Программа воспитания </w:t>
            </w:r>
            <w:r w:rsidRPr="008956EE">
              <w:rPr>
                <w:i/>
                <w:color w:val="000000"/>
              </w:rPr>
              <w:t>(в соответствии с ФОП стр.172-189 п.29)</w:t>
            </w:r>
          </w:p>
          <w:p w:rsidR="009E2731" w:rsidRPr="00E5505D" w:rsidRDefault="009E2731" w:rsidP="008A38D6">
            <w:pPr>
              <w:pStyle w:val="TableParagraph"/>
              <w:rPr>
                <w:sz w:val="20"/>
                <w:szCs w:val="20"/>
              </w:rPr>
            </w:pPr>
            <w:r w:rsidRPr="00E5505D">
              <w:rPr>
                <w:sz w:val="20"/>
                <w:szCs w:val="20"/>
              </w:rPr>
              <w:t>-</w:t>
            </w:r>
            <w:r w:rsidRPr="00E5505D">
              <w:rPr>
                <w:spacing w:val="-5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Пояснительная</w:t>
            </w:r>
            <w:r w:rsidRPr="00E5505D">
              <w:rPr>
                <w:spacing w:val="-4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записка</w:t>
            </w:r>
            <w:r>
              <w:rPr>
                <w:sz w:val="20"/>
                <w:szCs w:val="20"/>
              </w:rPr>
              <w:t xml:space="preserve"> </w:t>
            </w:r>
            <w:r w:rsidRPr="008956EE">
              <w:rPr>
                <w:i/>
                <w:sz w:val="20"/>
                <w:szCs w:val="20"/>
              </w:rPr>
              <w:t>(не является разделом ООП ДО)</w:t>
            </w:r>
          </w:p>
          <w:p w:rsidR="009E2731" w:rsidRPr="00E5505D" w:rsidRDefault="009E2731" w:rsidP="008A38D6">
            <w:pPr>
              <w:pStyle w:val="TableParagraph"/>
              <w:rPr>
                <w:sz w:val="20"/>
                <w:szCs w:val="20"/>
              </w:rPr>
            </w:pPr>
            <w:r w:rsidRPr="00E5505D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Целевой</w:t>
            </w:r>
            <w:r w:rsidRPr="00E5505D">
              <w:rPr>
                <w:spacing w:val="-2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раздел</w:t>
            </w:r>
            <w:r w:rsidRPr="00E5505D">
              <w:rPr>
                <w:spacing w:val="-3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Программы</w:t>
            </w:r>
            <w:r w:rsidRPr="00E5505D">
              <w:rPr>
                <w:spacing w:val="-2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воспитания</w:t>
            </w:r>
          </w:p>
          <w:p w:rsidR="009E2731" w:rsidRPr="00E5505D" w:rsidRDefault="009E2731" w:rsidP="009E2731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5505D">
              <w:rPr>
                <w:sz w:val="20"/>
                <w:szCs w:val="20"/>
              </w:rPr>
              <w:t>аправления</w:t>
            </w:r>
            <w:r w:rsidRPr="00E5505D">
              <w:rPr>
                <w:spacing w:val="-6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воспитания</w:t>
            </w:r>
          </w:p>
          <w:p w:rsidR="009E2731" w:rsidRPr="00E5505D" w:rsidRDefault="009E2731" w:rsidP="009E2731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E5505D">
              <w:rPr>
                <w:sz w:val="20"/>
                <w:szCs w:val="20"/>
              </w:rPr>
              <w:t>елевые</w:t>
            </w:r>
            <w:r w:rsidRPr="00E5505D">
              <w:rPr>
                <w:spacing w:val="-4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ориентиры</w:t>
            </w:r>
            <w:r w:rsidRPr="00E5505D">
              <w:rPr>
                <w:spacing w:val="-2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Программы</w:t>
            </w:r>
            <w:r w:rsidRPr="00E5505D">
              <w:rPr>
                <w:spacing w:val="-1"/>
                <w:sz w:val="20"/>
                <w:szCs w:val="20"/>
              </w:rPr>
              <w:t xml:space="preserve"> </w:t>
            </w:r>
            <w:r w:rsidRPr="00E5505D">
              <w:rPr>
                <w:sz w:val="20"/>
                <w:szCs w:val="20"/>
              </w:rPr>
              <w:t>воспитания</w:t>
            </w:r>
          </w:p>
          <w:p w:rsidR="009E2731" w:rsidRDefault="009E2731" w:rsidP="008A38D6">
            <w:pPr>
              <w:jc w:val="both"/>
            </w:pPr>
            <w:r>
              <w:t xml:space="preserve"> </w:t>
            </w:r>
            <w:r w:rsidRPr="004A5053">
              <w:t>Со</w:t>
            </w:r>
            <w:r w:rsidRPr="008956EE">
              <w:t>держательный</w:t>
            </w:r>
            <w:r w:rsidRPr="008956EE">
              <w:rPr>
                <w:spacing w:val="-4"/>
              </w:rPr>
              <w:t xml:space="preserve"> </w:t>
            </w:r>
            <w:r w:rsidRPr="008956EE">
              <w:t>раздел</w:t>
            </w:r>
            <w:r w:rsidRPr="008956EE">
              <w:rPr>
                <w:spacing w:val="-4"/>
              </w:rPr>
              <w:t xml:space="preserve"> </w:t>
            </w:r>
            <w:r w:rsidRPr="008956EE">
              <w:t>Программы</w:t>
            </w:r>
            <w:r w:rsidRPr="008956EE">
              <w:rPr>
                <w:spacing w:val="-4"/>
              </w:rPr>
              <w:t xml:space="preserve"> </w:t>
            </w:r>
            <w:r w:rsidRPr="008956EE">
              <w:t>воспитания</w:t>
            </w:r>
          </w:p>
          <w:p w:rsidR="009E2731" w:rsidRPr="008956EE" w:rsidRDefault="009E2731" w:rsidP="008A38D6">
            <w:pPr>
              <w:jc w:val="both"/>
              <w:rPr>
                <w:color w:val="000000"/>
              </w:rPr>
            </w:pPr>
            <w:r w:rsidRPr="008956EE">
              <w:rPr>
                <w:color w:val="000000"/>
              </w:rPr>
              <w:t xml:space="preserve"> </w:t>
            </w:r>
            <w:r w:rsidRPr="008956EE">
              <w:rPr>
                <w:i/>
                <w:color w:val="000000"/>
              </w:rPr>
              <w:t>(ДОО самостоятельно описывает следующие  компоненты</w:t>
            </w:r>
            <w:r>
              <w:rPr>
                <w:i/>
                <w:color w:val="000000"/>
              </w:rPr>
              <w:t>)</w:t>
            </w:r>
          </w:p>
          <w:p w:rsidR="009E2731" w:rsidRPr="000F4D43" w:rsidRDefault="009E2731" w:rsidP="008A38D6">
            <w:pPr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Уклад ДОО: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цель и смысл деятельности ДОО, ее миссия;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принципы жизни и воспитания ДОО;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образ ДОО, её особенности, символика, внешний имидж;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отношения к воспитанникам, их родителям (законным представителям), сотрудникам и партнерам ДОО;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ключевые правила ДОО;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традиции и ритуалы, особые нормы этикет ДОО;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особенности РППС, отражающие образ и ценности ДОО;</w:t>
            </w:r>
          </w:p>
          <w:p w:rsidR="009E2731" w:rsidRPr="000F4D43" w:rsidRDefault="009E2731" w:rsidP="009E273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0F4D43">
              <w:rPr>
                <w:color w:val="000000"/>
              </w:rPr>
              <w:lastRenderedPageBreak/>
              <w:t>социокультурный</w:t>
            </w:r>
            <w:proofErr w:type="gramEnd"/>
            <w:r w:rsidRPr="000F4D43">
              <w:rPr>
                <w:color w:val="000000"/>
              </w:rPr>
              <w:t xml:space="preserve"> контекст, внешняя социальная и культурная среда ДОО(этнокультурные, конфессиональные и региональные особенности) </w:t>
            </w:r>
          </w:p>
          <w:p w:rsidR="009E2731" w:rsidRPr="000F4D43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Воспитывающая среда ДОО:</w:t>
            </w:r>
          </w:p>
          <w:p w:rsidR="009E2731" w:rsidRPr="000F4D43" w:rsidRDefault="009E2731" w:rsidP="009E2731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условия для формирования эмоционально-ценностного отношения ребенка к окружающему миру, другим людям, себе;</w:t>
            </w:r>
          </w:p>
          <w:p w:rsidR="009E2731" w:rsidRPr="000F4D43" w:rsidRDefault="009E2731" w:rsidP="009E2731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      </w:r>
          </w:p>
          <w:p w:rsidR="009E2731" w:rsidRPr="000F4D43" w:rsidRDefault="009E2731" w:rsidP="009E2731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условия для становления самостоятельности, инициативы и творческого взаимодействия в разных детско-взрослых и детско-детских общностях, включая разновозрастное детское сообщество.</w:t>
            </w:r>
          </w:p>
          <w:p w:rsidR="009E2731" w:rsidRPr="000F4D43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Общности:</w:t>
            </w:r>
          </w:p>
          <w:p w:rsidR="009E2731" w:rsidRPr="000F4D43" w:rsidRDefault="009E2731" w:rsidP="009E2731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ценности и цели: профессионального сообщества, профессионально-родительского сообщества и детско-взрослой общности;</w:t>
            </w:r>
          </w:p>
          <w:p w:rsidR="009E2731" w:rsidRPr="000F4D43" w:rsidRDefault="009E2731" w:rsidP="009E2731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особенности организации всех общностей и их роль в процессе воспитания детей;</w:t>
            </w:r>
          </w:p>
          <w:p w:rsidR="009E2731" w:rsidRPr="000F4D43" w:rsidRDefault="009E2731" w:rsidP="009E2731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особенности обеспечения возможности разновозрастного взаимодействия детей.</w:t>
            </w:r>
          </w:p>
          <w:p w:rsidR="009E2731" w:rsidRPr="000F4D43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Работа с родителями</w:t>
            </w:r>
          </w:p>
          <w:p w:rsidR="009E2731" w:rsidRPr="000F4D43" w:rsidRDefault="009E2731" w:rsidP="009E2731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0F4D43">
              <w:rPr>
                <w:color w:val="000000"/>
              </w:rPr>
              <w:t>виды</w:t>
            </w:r>
            <w:proofErr w:type="gramEnd"/>
            <w:r w:rsidRPr="000F4D43">
              <w:rPr>
                <w:color w:val="000000"/>
              </w:rPr>
              <w:t xml:space="preserve"> и формы деятельности по организации сотрудничества педагогов и родителей(законных представителей), используемы в ДОО в процессе воспитательной работы (конкретные позиции, имеющие в ДОО)</w:t>
            </w:r>
          </w:p>
          <w:p w:rsidR="009E2731" w:rsidRPr="000F4D43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События ДОО:</w:t>
            </w:r>
          </w:p>
          <w:p w:rsidR="009E2731" w:rsidRPr="000F4D43" w:rsidRDefault="009E2731" w:rsidP="009E273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проекты воспитательной направленности;</w:t>
            </w:r>
          </w:p>
          <w:p w:rsidR="009E2731" w:rsidRPr="000F4D43" w:rsidRDefault="009E2731" w:rsidP="009E273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праздники;</w:t>
            </w:r>
          </w:p>
          <w:p w:rsidR="009E2731" w:rsidRPr="000F4D43" w:rsidRDefault="009E2731" w:rsidP="009E273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общие дела;</w:t>
            </w:r>
          </w:p>
          <w:p w:rsidR="009E2731" w:rsidRPr="000F4D43" w:rsidRDefault="009E2731" w:rsidP="009E273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ритмы жизни (утренний и вечерний круг, прогулка);</w:t>
            </w:r>
          </w:p>
          <w:p w:rsidR="009E2731" w:rsidRPr="000F4D43" w:rsidRDefault="009E2731" w:rsidP="009E273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режимные моменты (приём пищи, подготовка ко сну и прочее);</w:t>
            </w:r>
          </w:p>
          <w:p w:rsidR="009E2731" w:rsidRPr="000F4D43" w:rsidRDefault="009E2731" w:rsidP="009E273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свободная игра;</w:t>
            </w:r>
          </w:p>
          <w:p w:rsidR="009E2731" w:rsidRPr="000F4D43" w:rsidRDefault="009E2731" w:rsidP="009E273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свободная деятельность;</w:t>
            </w:r>
          </w:p>
          <w:p w:rsidR="009E2731" w:rsidRPr="000F4D43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Совместная деятельность в образовательных ситуациях:</w:t>
            </w:r>
          </w:p>
          <w:p w:rsidR="009E2731" w:rsidRPr="000F4D43" w:rsidRDefault="009E2731" w:rsidP="009E2731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 xml:space="preserve">перечень конкретных видов организации совместной деятельности в образовательных ситуациях, которые имеются в ДОО или запланированные (из  ФОП стр.186 п.29.3.3.5) с указанием их воспитательного потенциала </w:t>
            </w:r>
          </w:p>
          <w:p w:rsidR="009E2731" w:rsidRPr="000F4D43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Организация предметно-пространственной среды:</w:t>
            </w:r>
          </w:p>
          <w:p w:rsidR="009E2731" w:rsidRPr="000F4D43" w:rsidRDefault="009E2731" w:rsidP="009E273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0F4D43">
              <w:rPr>
                <w:color w:val="000000"/>
              </w:rPr>
              <w:t>перечень</w:t>
            </w:r>
            <w:proofErr w:type="gramEnd"/>
            <w:r w:rsidRPr="000F4D43">
              <w:rPr>
                <w:color w:val="000000"/>
              </w:rPr>
              <w:t xml:space="preserve"> конкретных позиций, имеющихся в ДОО или запланированные (из ФОП стр.187 п.29.3.6) с кратким описанием</w:t>
            </w:r>
          </w:p>
          <w:p w:rsidR="009E2731" w:rsidRPr="000F4D43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Социальное партнерство:</w:t>
            </w:r>
          </w:p>
          <w:p w:rsidR="009E2731" w:rsidRPr="000F4D43" w:rsidRDefault="009E2731" w:rsidP="009E273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перечень конкретных позиций, имеющихся в ДОО или запланированные (из ФОП стр.187 п.29.3.7) с описанием деятельности</w:t>
            </w:r>
          </w:p>
          <w:p w:rsidR="009E2731" w:rsidRPr="000F4D43" w:rsidRDefault="009E2731" w:rsidP="009E273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0F4D43">
              <w:rPr>
                <w:color w:val="000000"/>
              </w:rPr>
              <w:t>участие</w:t>
            </w:r>
            <w:proofErr w:type="gramEnd"/>
            <w:r w:rsidRPr="000F4D43">
              <w:rPr>
                <w:color w:val="000000"/>
              </w:rPr>
              <w:t xml:space="preserve"> представителей организаций –партнеров в проведении отдельных мероприятий;</w:t>
            </w:r>
          </w:p>
          <w:p w:rsidR="009E2731" w:rsidRPr="000F4D43" w:rsidRDefault="009E2731" w:rsidP="009E273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0F4D43">
              <w:rPr>
                <w:color w:val="000000"/>
              </w:rPr>
              <w:t>участие</w:t>
            </w:r>
            <w:proofErr w:type="gramEnd"/>
            <w:r w:rsidRPr="000F4D43">
              <w:rPr>
                <w:color w:val="000000"/>
              </w:rPr>
              <w:t xml:space="preserve"> представителей организаций –партнеров в проведении занятий в рамках дополнительного образования и акций воспитательной направленности;</w:t>
            </w:r>
          </w:p>
          <w:p w:rsidR="009E2731" w:rsidRDefault="009E2731" w:rsidP="009E2731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>реализация различных проектов воспитательной направленности, совместно разрабатываемых детьми, родителями (законными представителями)  и педагогами с организациями-партнерами.</w:t>
            </w:r>
          </w:p>
          <w:p w:rsidR="009E2731" w:rsidRPr="00E5505D" w:rsidRDefault="009E2731" w:rsidP="008A38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>
              <w:t xml:space="preserve">   </w:t>
            </w:r>
            <w:r w:rsidRPr="00E5505D">
              <w:t>Организационный</w:t>
            </w:r>
            <w:r w:rsidRPr="00E5505D">
              <w:rPr>
                <w:spacing w:val="-3"/>
              </w:rPr>
              <w:t xml:space="preserve"> </w:t>
            </w:r>
            <w:r w:rsidRPr="00E5505D">
              <w:t>раздел</w:t>
            </w:r>
            <w:r w:rsidRPr="00E5505D">
              <w:rPr>
                <w:spacing w:val="-4"/>
              </w:rPr>
              <w:t xml:space="preserve"> </w:t>
            </w:r>
            <w:r w:rsidRPr="00E5505D">
              <w:t>Программы</w:t>
            </w:r>
            <w:r w:rsidRPr="00E5505D">
              <w:rPr>
                <w:spacing w:val="-3"/>
              </w:rPr>
              <w:t xml:space="preserve"> </w:t>
            </w:r>
            <w:r w:rsidRPr="00E5505D">
              <w:t>воспитания</w:t>
            </w:r>
            <w:r w:rsidRPr="00E5505D">
              <w:rPr>
                <w:spacing w:val="1"/>
              </w:rPr>
              <w:t xml:space="preserve"> </w:t>
            </w:r>
            <w:r w:rsidRPr="00E5505D">
              <w:rPr>
                <w:i/>
              </w:rPr>
              <w:t>(из</w:t>
            </w:r>
            <w:r w:rsidRPr="00E5505D">
              <w:rPr>
                <w:i/>
                <w:spacing w:val="-3"/>
              </w:rPr>
              <w:t xml:space="preserve"> </w:t>
            </w:r>
            <w:r w:rsidRPr="00E5505D">
              <w:rPr>
                <w:i/>
              </w:rPr>
              <w:t>ФОП,</w:t>
            </w:r>
            <w:r w:rsidRPr="00E5505D">
              <w:rPr>
                <w:i/>
                <w:spacing w:val="-3"/>
              </w:rPr>
              <w:t xml:space="preserve"> </w:t>
            </w:r>
            <w:r w:rsidRPr="00E5505D">
              <w:rPr>
                <w:i/>
              </w:rPr>
              <w:t>стр.</w:t>
            </w:r>
            <w:r w:rsidRPr="00E5505D">
              <w:rPr>
                <w:i/>
                <w:spacing w:val="-3"/>
              </w:rPr>
              <w:t xml:space="preserve"> </w:t>
            </w:r>
            <w:r w:rsidRPr="00E5505D">
              <w:rPr>
                <w:i/>
              </w:rPr>
              <w:t>189-190)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46A8F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lastRenderedPageBreak/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rPr>
                <w:color w:val="000000"/>
              </w:rPr>
              <w:lastRenderedPageBreak/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8663B1" w:rsidRDefault="009E2731" w:rsidP="008A38D6">
            <w:pPr>
              <w:pStyle w:val="TableParagraph"/>
              <w:tabs>
                <w:tab w:val="left" w:pos="566"/>
              </w:tabs>
              <w:ind w:right="104"/>
              <w:jc w:val="both"/>
              <w:rPr>
                <w:sz w:val="20"/>
                <w:szCs w:val="20"/>
              </w:rPr>
            </w:pPr>
            <w:r w:rsidRPr="008663B1">
              <w:rPr>
                <w:sz w:val="20"/>
                <w:szCs w:val="20"/>
              </w:rPr>
              <w:t>Программа</w:t>
            </w:r>
            <w:r w:rsidRPr="008663B1">
              <w:rPr>
                <w:spacing w:val="36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коррекционно-развивающей</w:t>
            </w:r>
            <w:r w:rsidRPr="008663B1">
              <w:rPr>
                <w:spacing w:val="39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работы</w:t>
            </w:r>
            <w:r w:rsidRPr="008663B1">
              <w:rPr>
                <w:spacing w:val="37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с</w:t>
            </w:r>
            <w:r w:rsidRPr="008663B1">
              <w:rPr>
                <w:spacing w:val="37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детьми,</w:t>
            </w:r>
            <w:r w:rsidRPr="008663B1">
              <w:rPr>
                <w:spacing w:val="37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в</w:t>
            </w:r>
            <w:r w:rsidRPr="008663B1">
              <w:rPr>
                <w:spacing w:val="38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том</w:t>
            </w:r>
            <w:r w:rsidRPr="008663B1">
              <w:rPr>
                <w:spacing w:val="35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числе</w:t>
            </w:r>
            <w:r w:rsidRPr="008663B1">
              <w:rPr>
                <w:spacing w:val="37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с</w:t>
            </w:r>
            <w:r w:rsidRPr="008663B1">
              <w:rPr>
                <w:spacing w:val="36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особыми</w:t>
            </w:r>
            <w:r w:rsidRPr="008663B1">
              <w:rPr>
                <w:spacing w:val="-57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образовательными</w:t>
            </w:r>
            <w:r w:rsidRPr="008663B1">
              <w:rPr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потребностями.</w:t>
            </w:r>
          </w:p>
          <w:p w:rsidR="009E2731" w:rsidRPr="008663B1" w:rsidRDefault="009E2731" w:rsidP="008A38D6">
            <w:pPr>
              <w:jc w:val="both"/>
              <w:rPr>
                <w:i/>
                <w:color w:val="000000"/>
              </w:rPr>
            </w:pPr>
            <w:r w:rsidRPr="008663B1">
              <w:rPr>
                <w:color w:val="000000"/>
              </w:rPr>
              <w:t xml:space="preserve">Направления и задачи, содержание коррекционно-развивающей работы </w:t>
            </w:r>
            <w:r w:rsidRPr="008663B1">
              <w:rPr>
                <w:i/>
                <w:color w:val="000000"/>
              </w:rPr>
              <w:t>(в соответствии с ФОП стр. 165-172 п.27-28)</w:t>
            </w:r>
          </w:p>
          <w:p w:rsidR="009E2731" w:rsidRPr="008663B1" w:rsidRDefault="009E2731" w:rsidP="008A38D6">
            <w:pPr>
              <w:pStyle w:val="TableParagraph"/>
              <w:tabs>
                <w:tab w:val="left" w:pos="70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663B1">
              <w:rPr>
                <w:sz w:val="20"/>
                <w:szCs w:val="20"/>
              </w:rPr>
              <w:t>Содержание</w:t>
            </w:r>
            <w:r w:rsidRPr="008663B1">
              <w:rPr>
                <w:spacing w:val="-5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коррекционно-развивающей</w:t>
            </w:r>
            <w:r w:rsidRPr="008663B1">
              <w:rPr>
                <w:spacing w:val="-6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работы:</w:t>
            </w:r>
          </w:p>
          <w:p w:rsidR="009E2731" w:rsidRPr="008663B1" w:rsidRDefault="009E2731" w:rsidP="008A38D6">
            <w:pPr>
              <w:pStyle w:val="TableParagraph"/>
              <w:ind w:right="99"/>
              <w:jc w:val="both"/>
              <w:rPr>
                <w:i/>
                <w:sz w:val="20"/>
                <w:szCs w:val="20"/>
              </w:rPr>
            </w:pPr>
            <w:r w:rsidRPr="000F4D43">
              <w:rPr>
                <w:color w:val="000000"/>
                <w:sz w:val="20"/>
                <w:szCs w:val="20"/>
              </w:rPr>
              <w:t xml:space="preserve">Описание образовательной деятельности по профессиональной коррекции нарушений развития детей и/или инклюзивного </w:t>
            </w:r>
            <w:r w:rsidRPr="000F4D43">
              <w:rPr>
                <w:color w:val="000000"/>
                <w:sz w:val="20"/>
                <w:szCs w:val="20"/>
              </w:rPr>
              <w:lastRenderedPageBreak/>
              <w:t xml:space="preserve">образования </w:t>
            </w:r>
            <w:r w:rsidRPr="008663B1">
              <w:rPr>
                <w:i/>
                <w:sz w:val="20"/>
                <w:szCs w:val="20"/>
              </w:rPr>
              <w:t>(при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наличии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детей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с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ОВЗ,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дать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описание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по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всем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нозологическим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группам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детей,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осваивающих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Программу)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(ФОП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стр.165-172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п.27-28)</w:t>
            </w:r>
          </w:p>
          <w:p w:rsidR="009E2731" w:rsidRPr="000F4D43" w:rsidRDefault="009E2731" w:rsidP="009E2731">
            <w:pPr>
              <w:numPr>
                <w:ilvl w:val="0"/>
                <w:numId w:val="9"/>
              </w:numPr>
              <w:tabs>
                <w:tab w:val="clear" w:pos="1080"/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0F4D43">
              <w:rPr>
                <w:color w:val="000000"/>
              </w:rPr>
              <w:t xml:space="preserve">специальные условия для получения образования детьми с ограниченными возможностями здоровья </w:t>
            </w:r>
          </w:p>
          <w:p w:rsidR="009E2731" w:rsidRPr="006F4584" w:rsidRDefault="009E2731" w:rsidP="009E2731">
            <w:pPr>
              <w:pStyle w:val="3"/>
              <w:numPr>
                <w:ilvl w:val="0"/>
                <w:numId w:val="9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механизмы адаптации Программы для детей с ОВЗ </w:t>
            </w:r>
          </w:p>
          <w:p w:rsidR="009E2731" w:rsidRPr="006F4584" w:rsidRDefault="009E2731" w:rsidP="009E2731">
            <w:pPr>
              <w:pStyle w:val="3"/>
              <w:numPr>
                <w:ilvl w:val="0"/>
                <w:numId w:val="9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специальных образовательных программ и методов, специальных</w:t>
            </w:r>
            <w:r w:rsidRPr="006F45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методических пособий и дидактических материалов </w:t>
            </w:r>
          </w:p>
          <w:p w:rsidR="009E2731" w:rsidRDefault="009E2731" w:rsidP="009E2731">
            <w:pPr>
              <w:pStyle w:val="3"/>
              <w:numPr>
                <w:ilvl w:val="0"/>
                <w:numId w:val="9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групповых и индивидуальных коррекционных занятий</w:t>
            </w:r>
          </w:p>
          <w:p w:rsidR="009E2731" w:rsidRPr="006F4584" w:rsidRDefault="009E2731" w:rsidP="009E2731">
            <w:pPr>
              <w:pStyle w:val="3"/>
              <w:numPr>
                <w:ilvl w:val="0"/>
                <w:numId w:val="9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детей инвалидов ссылка на индивидуальную программу реабилитации</w:t>
            </w:r>
          </w:p>
          <w:p w:rsidR="009E2731" w:rsidRPr="008663B1" w:rsidRDefault="009E2731" w:rsidP="008A38D6">
            <w:pPr>
              <w:pStyle w:val="TableParagraph"/>
              <w:ind w:right="10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663B1">
              <w:rPr>
                <w:sz w:val="20"/>
                <w:szCs w:val="20"/>
              </w:rPr>
              <w:t>Описание</w:t>
            </w:r>
            <w:r w:rsidRPr="008663B1">
              <w:rPr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деятельности</w:t>
            </w:r>
            <w:r w:rsidRPr="008663B1">
              <w:rPr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по</w:t>
            </w:r>
            <w:r w:rsidRPr="008663B1">
              <w:rPr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психолого-педагогическому</w:t>
            </w:r>
            <w:r w:rsidRPr="008663B1">
              <w:rPr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сопровождению</w:t>
            </w:r>
            <w:r w:rsidRPr="008663B1">
              <w:rPr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детей</w:t>
            </w:r>
            <w:r w:rsidRPr="008663B1">
              <w:rPr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sz w:val="20"/>
                <w:szCs w:val="20"/>
              </w:rPr>
              <w:t>различных категорий целевых групп обучающихся (</w:t>
            </w:r>
            <w:r w:rsidRPr="008663B1">
              <w:rPr>
                <w:i/>
                <w:sz w:val="20"/>
                <w:szCs w:val="20"/>
              </w:rPr>
              <w:t>в соответствии с ФОП стр.167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п.27.8)</w:t>
            </w:r>
            <w:r w:rsidRPr="008663B1">
              <w:rPr>
                <w:sz w:val="20"/>
                <w:szCs w:val="20"/>
              </w:rPr>
              <w:t>,</w:t>
            </w:r>
            <w:r w:rsidRPr="008663B1">
              <w:rPr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включение</w:t>
            </w:r>
            <w:r w:rsidRPr="008663B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в</w:t>
            </w:r>
            <w:r w:rsidRPr="008663B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программы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психолого-педагогического сопровождения:</w:t>
            </w:r>
          </w:p>
          <w:p w:rsidR="009E2731" w:rsidRPr="008663B1" w:rsidRDefault="009E2731" w:rsidP="008A38D6">
            <w:pPr>
              <w:pStyle w:val="TableParagraph"/>
              <w:tabs>
                <w:tab w:val="left" w:pos="414"/>
              </w:tabs>
              <w:spacing w:line="293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8663B1">
              <w:rPr>
                <w:i/>
                <w:sz w:val="20"/>
                <w:szCs w:val="20"/>
              </w:rPr>
              <w:t>нормотипичных</w:t>
            </w:r>
            <w:proofErr w:type="spellEnd"/>
            <w:r w:rsidRPr="008663B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детей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с</w:t>
            </w:r>
            <w:r w:rsidRPr="008663B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нормативным</w:t>
            </w:r>
            <w:r w:rsidRPr="008663B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кризисом</w:t>
            </w:r>
            <w:r w:rsidRPr="008663B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развития;</w:t>
            </w:r>
          </w:p>
          <w:p w:rsidR="009E2731" w:rsidRPr="008663B1" w:rsidRDefault="009E2731" w:rsidP="008A38D6">
            <w:pPr>
              <w:pStyle w:val="TableParagraph"/>
              <w:tabs>
                <w:tab w:val="left" w:pos="414"/>
              </w:tabs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8663B1">
              <w:rPr>
                <w:i/>
                <w:sz w:val="20"/>
                <w:szCs w:val="20"/>
              </w:rPr>
              <w:t>обучающихся с ООП: с ОВЗ и (или) инвалидностью, получивших статус в порядке,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установленном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законодательством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Российской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Федерации;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обучающиеся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по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индивидуальному учебному плану (учебному расписанию) на основании медицинского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заключения (дети, находящиеся под диспансерным наблюдением, в том числе часто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pacing w:val="-1"/>
                <w:sz w:val="20"/>
                <w:szCs w:val="20"/>
              </w:rPr>
              <w:t>болеющие</w:t>
            </w:r>
            <w:r w:rsidRPr="008663B1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663B1">
              <w:rPr>
                <w:i/>
                <w:spacing w:val="-1"/>
                <w:sz w:val="20"/>
                <w:szCs w:val="20"/>
              </w:rPr>
              <w:t>дети);</w:t>
            </w:r>
            <w:r w:rsidRPr="008663B1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663B1">
              <w:rPr>
                <w:i/>
                <w:spacing w:val="-1"/>
                <w:sz w:val="20"/>
                <w:szCs w:val="20"/>
              </w:rPr>
              <w:t>обучающихся,</w:t>
            </w:r>
            <w:r w:rsidRPr="008663B1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испытывающих</w:t>
            </w:r>
            <w:r w:rsidRPr="008663B1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трудности</w:t>
            </w:r>
            <w:r w:rsidRPr="008663B1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в</w:t>
            </w:r>
            <w:r w:rsidRPr="008663B1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освоении</w:t>
            </w:r>
            <w:r w:rsidRPr="008663B1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образовательных</w:t>
            </w:r>
            <w:r w:rsidRPr="008663B1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программ,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развитии, социальной адаптации;</w:t>
            </w:r>
            <w:r w:rsidRPr="008663B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одаренных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обучающихся;</w:t>
            </w:r>
          </w:p>
          <w:p w:rsidR="009E2731" w:rsidRPr="008663B1" w:rsidRDefault="009E2731" w:rsidP="008A38D6">
            <w:pPr>
              <w:pStyle w:val="TableParagraph"/>
              <w:tabs>
                <w:tab w:val="left" w:pos="414"/>
              </w:tabs>
              <w:ind w:right="9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8663B1">
              <w:rPr>
                <w:i/>
                <w:sz w:val="20"/>
                <w:szCs w:val="20"/>
              </w:rPr>
              <w:t>детей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и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(или)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семьи,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находящихся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в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трудной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жизненной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ситуации,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признанных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таковыми</w:t>
            </w:r>
            <w:r w:rsidRPr="008663B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в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нормативно установленном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порядке;</w:t>
            </w:r>
          </w:p>
          <w:p w:rsidR="009E2731" w:rsidRPr="008663B1" w:rsidRDefault="009E2731" w:rsidP="008A38D6">
            <w:pPr>
              <w:pStyle w:val="TableParagraph"/>
              <w:tabs>
                <w:tab w:val="left" w:pos="414"/>
              </w:tabs>
              <w:ind w:right="10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8663B1">
              <w:rPr>
                <w:i/>
                <w:sz w:val="20"/>
                <w:szCs w:val="20"/>
              </w:rPr>
              <w:t>детей и (или) семьи, находящихся в социально опасном положении (безнадзорные,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беспризорные,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склонные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к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бродяжничеству),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признанных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таковыми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в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нормативно</w:t>
            </w:r>
            <w:r w:rsidRPr="008663B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установленном</w:t>
            </w:r>
            <w:r w:rsidRPr="008663B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i/>
                <w:sz w:val="20"/>
                <w:szCs w:val="20"/>
              </w:rPr>
              <w:t>порядке;</w:t>
            </w:r>
          </w:p>
          <w:p w:rsidR="009E2731" w:rsidRPr="006F4584" w:rsidRDefault="009E2731" w:rsidP="008A38D6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обучающихся "группы риска": проявляющих комплекс выраженных факторов риска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негативных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проявлений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(импульсивность,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агрессивность,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неустойчивая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или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крайне</w:t>
            </w:r>
            <w:r w:rsidRPr="008663B1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низкая</w:t>
            </w:r>
            <w:r w:rsidRPr="008663B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(завышенная)</w:t>
            </w:r>
            <w:r w:rsidRPr="008663B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самооценка,</w:t>
            </w:r>
            <w:r w:rsidRPr="008663B1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завышенный уровень</w:t>
            </w:r>
            <w:r w:rsidRPr="008663B1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8663B1">
              <w:rPr>
                <w:rFonts w:ascii="Times New Roman" w:hAnsi="Times New Roman"/>
                <w:i/>
                <w:sz w:val="20"/>
                <w:szCs w:val="20"/>
              </w:rPr>
              <w:t>притязаний).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46A8F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lastRenderedPageBreak/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both"/>
            </w:pPr>
            <w:r w:rsidRPr="002E54A3">
              <w:t>Часть,</w:t>
            </w:r>
            <w:r w:rsidRPr="002E54A3">
              <w:rPr>
                <w:spacing w:val="1"/>
              </w:rPr>
              <w:t xml:space="preserve"> </w:t>
            </w:r>
            <w:r w:rsidRPr="002E54A3">
              <w:t>формируемая</w:t>
            </w:r>
            <w:r w:rsidRPr="002E54A3">
              <w:rPr>
                <w:spacing w:val="1"/>
              </w:rPr>
              <w:t xml:space="preserve"> </w:t>
            </w:r>
            <w:r w:rsidRPr="002E54A3">
              <w:t>участниками</w:t>
            </w:r>
            <w:r w:rsidRPr="002E54A3">
              <w:rPr>
                <w:spacing w:val="1"/>
              </w:rPr>
              <w:t xml:space="preserve"> </w:t>
            </w:r>
            <w:r w:rsidRPr="002E54A3">
              <w:t>образовательных</w:t>
            </w:r>
            <w:r w:rsidRPr="002E54A3">
              <w:rPr>
                <w:spacing w:val="1"/>
              </w:rPr>
              <w:t xml:space="preserve"> </w:t>
            </w:r>
            <w:r w:rsidRPr="002E54A3">
              <w:t>отношений.</w:t>
            </w:r>
            <w:r w:rsidRPr="002E54A3">
              <w:rPr>
                <w:spacing w:val="1"/>
              </w:rPr>
              <w:t xml:space="preserve"> </w:t>
            </w:r>
            <w:r w:rsidRPr="002E54A3">
              <w:t>Специфика</w:t>
            </w:r>
            <w:r w:rsidRPr="002E54A3">
              <w:rPr>
                <w:spacing w:val="1"/>
              </w:rPr>
              <w:t xml:space="preserve"> </w:t>
            </w:r>
            <w:r w:rsidRPr="002E54A3">
              <w:t>национальных,</w:t>
            </w:r>
            <w:r w:rsidRPr="002E54A3">
              <w:rPr>
                <w:spacing w:val="1"/>
              </w:rPr>
              <w:t xml:space="preserve"> </w:t>
            </w:r>
            <w:r w:rsidRPr="002E54A3">
              <w:t>социокультурных</w:t>
            </w:r>
            <w:r w:rsidRPr="002E54A3">
              <w:rPr>
                <w:spacing w:val="1"/>
              </w:rPr>
              <w:t xml:space="preserve"> </w:t>
            </w:r>
            <w:r w:rsidRPr="002E54A3">
              <w:t>и</w:t>
            </w:r>
            <w:r w:rsidRPr="002E54A3">
              <w:rPr>
                <w:spacing w:val="1"/>
              </w:rPr>
              <w:t xml:space="preserve"> </w:t>
            </w:r>
            <w:r w:rsidRPr="002E54A3">
              <w:t>иных</w:t>
            </w:r>
            <w:r w:rsidRPr="002E54A3">
              <w:rPr>
                <w:spacing w:val="1"/>
              </w:rPr>
              <w:t xml:space="preserve"> </w:t>
            </w:r>
            <w:r w:rsidRPr="002E54A3">
              <w:t>условий,</w:t>
            </w:r>
            <w:r w:rsidRPr="002E54A3">
              <w:rPr>
                <w:spacing w:val="1"/>
              </w:rPr>
              <w:t xml:space="preserve"> </w:t>
            </w:r>
            <w:r w:rsidRPr="002E54A3">
              <w:t>в</w:t>
            </w:r>
            <w:r w:rsidRPr="002E54A3">
              <w:rPr>
                <w:spacing w:val="1"/>
              </w:rPr>
              <w:t xml:space="preserve"> </w:t>
            </w:r>
            <w:r w:rsidRPr="002E54A3">
              <w:t>которых</w:t>
            </w:r>
            <w:r w:rsidRPr="002E54A3">
              <w:rPr>
                <w:spacing w:val="1"/>
              </w:rPr>
              <w:t xml:space="preserve"> </w:t>
            </w:r>
            <w:r w:rsidRPr="002E54A3">
              <w:t>осуществляется</w:t>
            </w:r>
            <w:r w:rsidRPr="002E54A3">
              <w:rPr>
                <w:spacing w:val="1"/>
              </w:rPr>
              <w:t xml:space="preserve"> </w:t>
            </w:r>
            <w:r w:rsidRPr="002E54A3">
              <w:t>образовательная деятельность</w:t>
            </w:r>
            <w:r w:rsidRPr="00C10630">
              <w:rPr>
                <w:sz w:val="24"/>
              </w:rPr>
              <w:t xml:space="preserve"> </w:t>
            </w:r>
            <w:r w:rsidRPr="002E54A3">
              <w:rPr>
                <w:i/>
              </w:rPr>
              <w:t>(направления, выбранные участниками образовательных отношений из числа парциальных и иных программ и/или созданных ими самостоятельно (ссылка на программу, ее выходные данные, краткая характеристика</w:t>
            </w:r>
            <w:r w:rsidRPr="004A5053">
              <w:rPr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46A8F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both"/>
            </w:pPr>
            <w:r w:rsidRPr="000F4D43">
              <w:t xml:space="preserve">В части, формируемой участниками образовательных отношений, обозначены только те парциальные и авторские программы, которые соответствуют этой части в целевом разделе </w:t>
            </w:r>
            <w:r w:rsidRPr="004A5053">
              <w:rPr>
                <w:i/>
              </w:rPr>
              <w:t>(никаких лишних тоже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9E2731" w:rsidP="008A38D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both"/>
              <w:rPr>
                <w:b/>
                <w:color w:val="000000"/>
                <w:highlight w:val="yellow"/>
              </w:rPr>
            </w:pPr>
            <w:r w:rsidRPr="000F4D43">
              <w:t xml:space="preserve">Комплексно- тематическое планирование и сложившиеся традиции Организации или Группы, план воспитательной работы в соответствии </w:t>
            </w:r>
            <w:r w:rsidRPr="004A5053">
              <w:rPr>
                <w:i/>
              </w:rPr>
              <w:t xml:space="preserve">(в соответствии </w:t>
            </w:r>
            <w:proofErr w:type="gramStart"/>
            <w:r w:rsidRPr="004A5053">
              <w:rPr>
                <w:i/>
              </w:rPr>
              <w:t>с  ФОП</w:t>
            </w:r>
            <w:proofErr w:type="gramEnd"/>
            <w:r w:rsidRPr="004A5053">
              <w:rPr>
                <w:i/>
              </w:rPr>
              <w:t xml:space="preserve"> стр.233-235 п.36.4)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2F4A42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highlight w:val="yellow"/>
              </w:rPr>
            </w:pPr>
            <w:r w:rsidRPr="000F4D43">
              <w:rPr>
                <w:b/>
                <w:bCs/>
              </w:rPr>
              <w:t>3. Организационный 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bCs/>
              </w:rPr>
            </w:pPr>
          </w:p>
        </w:tc>
      </w:tr>
      <w:tr w:rsidR="002F4A42" w:rsidRPr="000F4D43" w:rsidTr="00C36493">
        <w:trPr>
          <w:trHeight w:val="1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42" w:rsidRPr="000F4D43" w:rsidRDefault="002F4A42" w:rsidP="008A38D6">
            <w:pPr>
              <w:jc w:val="center"/>
              <w:rPr>
                <w:b/>
                <w:color w:val="000000"/>
              </w:rPr>
            </w:pPr>
            <w:r w:rsidRPr="000F4D43">
              <w:t>3.1.</w:t>
            </w:r>
          </w:p>
          <w:p w:rsidR="002F4A42" w:rsidRPr="000F4D43" w:rsidRDefault="002F4A42" w:rsidP="008A38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42" w:rsidRDefault="002F4A42" w:rsidP="008A38D6">
            <w:pPr>
              <w:jc w:val="both"/>
              <w:rPr>
                <w:b/>
                <w:color w:val="000000"/>
              </w:rPr>
            </w:pPr>
            <w:r w:rsidRPr="000F4D43">
              <w:rPr>
                <w:bCs/>
              </w:rPr>
              <w:t>Обязательная часть</w:t>
            </w:r>
            <w:r w:rsidRPr="000F4D43">
              <w:t>.</w:t>
            </w:r>
          </w:p>
          <w:p w:rsidR="002F4A42" w:rsidRPr="005B3E8E" w:rsidRDefault="002F4A42" w:rsidP="008A38D6">
            <w:pPr>
              <w:jc w:val="both"/>
              <w:rPr>
                <w:i/>
                <w:spacing w:val="-57"/>
              </w:rPr>
            </w:pPr>
            <w:r w:rsidRPr="000F4D43">
      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  <w:r>
              <w:t xml:space="preserve"> </w:t>
            </w:r>
            <w:r w:rsidRPr="002E54A3">
              <w:rPr>
                <w:i/>
              </w:rPr>
              <w:t>(в</w:t>
            </w:r>
            <w:r w:rsidRPr="002E54A3">
              <w:rPr>
                <w:i/>
                <w:spacing w:val="29"/>
              </w:rPr>
              <w:t xml:space="preserve"> </w:t>
            </w:r>
            <w:r w:rsidRPr="002E54A3">
              <w:rPr>
                <w:i/>
              </w:rPr>
              <w:t>соответствии</w:t>
            </w:r>
            <w:r w:rsidRPr="002E54A3">
              <w:rPr>
                <w:i/>
                <w:spacing w:val="30"/>
              </w:rPr>
              <w:t xml:space="preserve"> </w:t>
            </w:r>
            <w:r w:rsidRPr="002E54A3">
              <w:rPr>
                <w:i/>
              </w:rPr>
              <w:t>с</w:t>
            </w:r>
            <w:r w:rsidRPr="002E54A3">
              <w:rPr>
                <w:i/>
                <w:spacing w:val="-57"/>
              </w:rPr>
              <w:t xml:space="preserve"> </w:t>
            </w:r>
            <w:r>
              <w:rPr>
                <w:i/>
                <w:spacing w:val="-57"/>
              </w:rPr>
              <w:t xml:space="preserve">    </w:t>
            </w:r>
            <w:r w:rsidRPr="002E54A3">
              <w:rPr>
                <w:i/>
              </w:rPr>
              <w:t>ФОП</w:t>
            </w:r>
            <w:r w:rsidRPr="002E54A3">
              <w:rPr>
                <w:i/>
                <w:spacing w:val="-2"/>
              </w:rPr>
              <w:t xml:space="preserve"> </w:t>
            </w:r>
            <w:r w:rsidRPr="002E54A3">
              <w:rPr>
                <w:i/>
              </w:rPr>
              <w:t>стр.</w:t>
            </w:r>
            <w:r w:rsidRPr="002E54A3">
              <w:rPr>
                <w:i/>
                <w:spacing w:val="-1"/>
              </w:rPr>
              <w:t xml:space="preserve"> </w:t>
            </w:r>
            <w:r w:rsidRPr="002E54A3">
              <w:rPr>
                <w:i/>
              </w:rPr>
              <w:t>193-195 п.32)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42" w:rsidRPr="00CD5938" w:rsidRDefault="002F4A42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42" w:rsidRPr="000F4D43" w:rsidRDefault="002F4A42" w:rsidP="008A38D6">
            <w:pPr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</w:pPr>
            <w:r w:rsidRPr="000F4D43">
              <w:t>3.1.2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F4584" w:rsidRDefault="009E2731" w:rsidP="008A38D6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 xml:space="preserve">Перечень художественной литературы, музыкальных произведений, произведений изобразительного искусства </w:t>
            </w:r>
            <w:r w:rsidRPr="00341A9F">
              <w:rPr>
                <w:i/>
                <w:sz w:val="20"/>
                <w:szCs w:val="20"/>
              </w:rPr>
              <w:t>(для</w:t>
            </w:r>
            <w:r w:rsidRPr="00341A9F">
              <w:rPr>
                <w:i/>
                <w:sz w:val="20"/>
                <w:szCs w:val="20"/>
              </w:rPr>
              <w:tab/>
              <w:t xml:space="preserve"> разных</w:t>
            </w:r>
            <w:r w:rsidRPr="00341A9F">
              <w:rPr>
                <w:i/>
                <w:sz w:val="20"/>
                <w:szCs w:val="20"/>
              </w:rPr>
              <w:tab/>
              <w:t>возрастных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41A9F">
              <w:rPr>
                <w:i/>
                <w:spacing w:val="-1"/>
                <w:sz w:val="20"/>
                <w:szCs w:val="20"/>
              </w:rPr>
              <w:t>групп,</w:t>
            </w:r>
            <w:r w:rsidRPr="00341A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соответствует</w:t>
            </w:r>
            <w:r w:rsidRPr="00341A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ФОП</w:t>
            </w:r>
            <w:r w:rsidRPr="00341A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стр.</w:t>
            </w:r>
            <w:r w:rsidRPr="00341A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195-218 п.33)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2F4A42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341A9F" w:rsidRDefault="009E2731" w:rsidP="008A38D6">
            <w:pPr>
              <w:jc w:val="center"/>
              <w:rPr>
                <w:color w:val="000000"/>
              </w:rPr>
            </w:pPr>
            <w:r w:rsidRPr="00341A9F">
              <w:rPr>
                <w:color w:val="000000"/>
              </w:rPr>
              <w:t>3.1.3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341A9F" w:rsidRDefault="009E2731" w:rsidP="008A38D6">
            <w:pPr>
              <w:pStyle w:val="TableParagraph"/>
              <w:tabs>
                <w:tab w:val="left" w:pos="2099"/>
                <w:tab w:val="left" w:pos="4264"/>
                <w:tab w:val="left" w:pos="4932"/>
                <w:tab w:val="left" w:pos="6311"/>
                <w:tab w:val="left" w:pos="7702"/>
              </w:tabs>
              <w:rPr>
                <w:sz w:val="20"/>
                <w:szCs w:val="20"/>
              </w:rPr>
            </w:pPr>
            <w:r w:rsidRPr="00341A9F">
              <w:rPr>
                <w:sz w:val="20"/>
                <w:szCs w:val="20"/>
              </w:rPr>
              <w:t>Перечень</w:t>
            </w:r>
            <w:r w:rsidRPr="00341A9F">
              <w:rPr>
                <w:sz w:val="20"/>
                <w:szCs w:val="20"/>
              </w:rPr>
              <w:tab/>
              <w:t>рекомендованных</w:t>
            </w:r>
            <w:r w:rsidRPr="00341A9F">
              <w:rPr>
                <w:sz w:val="20"/>
                <w:szCs w:val="20"/>
              </w:rPr>
              <w:tab/>
              <w:t>для</w:t>
            </w:r>
            <w:r w:rsidRPr="00341A9F">
              <w:rPr>
                <w:sz w:val="20"/>
                <w:szCs w:val="20"/>
              </w:rPr>
              <w:tab/>
              <w:t>семейного</w:t>
            </w:r>
            <w:r w:rsidRPr="00341A9F">
              <w:rPr>
                <w:sz w:val="20"/>
                <w:szCs w:val="20"/>
              </w:rPr>
              <w:tab/>
              <w:t>просмотра</w:t>
            </w:r>
            <w:r w:rsidRPr="00341A9F">
              <w:rPr>
                <w:sz w:val="20"/>
                <w:szCs w:val="20"/>
              </w:rPr>
              <w:tab/>
              <w:t>анимационных</w:t>
            </w:r>
          </w:p>
          <w:p w:rsidR="009E2731" w:rsidRPr="003C0889" w:rsidRDefault="009E2731" w:rsidP="008A38D6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u w:val="single"/>
              </w:rPr>
            </w:pPr>
            <w:r w:rsidRPr="00341A9F">
              <w:rPr>
                <w:sz w:val="20"/>
                <w:szCs w:val="20"/>
              </w:rPr>
              <w:t>произведений</w:t>
            </w:r>
            <w:r w:rsidRPr="00341A9F">
              <w:rPr>
                <w:spacing w:val="-1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(соответствует</w:t>
            </w:r>
            <w:r w:rsidRPr="00341A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ФОП</w:t>
            </w:r>
            <w:r w:rsidRPr="00341A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стр.</w:t>
            </w:r>
            <w:r w:rsidRPr="00341A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195-218</w:t>
            </w:r>
            <w:r w:rsidRPr="00341A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п.33)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2F4A42" w:rsidP="00CD5938">
            <w:pPr>
              <w:jc w:val="center"/>
              <w:rPr>
                <w:color w:val="000000"/>
                <w:sz w:val="24"/>
                <w:u w:val="single"/>
              </w:rPr>
            </w:pPr>
            <w:proofErr w:type="spellStart"/>
            <w:proofErr w:type="gramStart"/>
            <w:r w:rsidRPr="00CD5938">
              <w:rPr>
                <w:color w:val="000000"/>
                <w:sz w:val="24"/>
                <w:u w:val="single"/>
              </w:rPr>
              <w:t>соответсвует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3C0889" w:rsidRDefault="009E2731" w:rsidP="008A38D6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</w:pPr>
            <w:r>
              <w:t>3.1.4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341A9F" w:rsidRDefault="009E2731" w:rsidP="008A38D6">
            <w:pPr>
              <w:pStyle w:val="TableParagraph"/>
              <w:rPr>
                <w:i/>
                <w:sz w:val="20"/>
                <w:szCs w:val="20"/>
              </w:rPr>
            </w:pPr>
            <w:r w:rsidRPr="00341A9F">
              <w:rPr>
                <w:spacing w:val="-1"/>
                <w:sz w:val="20"/>
                <w:szCs w:val="20"/>
              </w:rPr>
              <w:t>Описание</w:t>
            </w:r>
            <w:r w:rsidRPr="00341A9F">
              <w:rPr>
                <w:spacing w:val="-16"/>
                <w:sz w:val="20"/>
                <w:szCs w:val="20"/>
              </w:rPr>
              <w:t xml:space="preserve"> </w:t>
            </w:r>
            <w:r w:rsidRPr="00341A9F">
              <w:rPr>
                <w:spacing w:val="-1"/>
                <w:sz w:val="20"/>
                <w:szCs w:val="20"/>
              </w:rPr>
              <w:t>психолого-педагогических</w:t>
            </w:r>
            <w:r w:rsidRPr="00341A9F">
              <w:rPr>
                <w:spacing w:val="-12"/>
                <w:sz w:val="20"/>
                <w:szCs w:val="20"/>
              </w:rPr>
              <w:t xml:space="preserve"> </w:t>
            </w:r>
            <w:r w:rsidRPr="00341A9F">
              <w:rPr>
                <w:sz w:val="20"/>
                <w:szCs w:val="20"/>
              </w:rPr>
              <w:t>и</w:t>
            </w:r>
            <w:r w:rsidRPr="00341A9F">
              <w:rPr>
                <w:spacing w:val="-14"/>
                <w:sz w:val="20"/>
                <w:szCs w:val="20"/>
              </w:rPr>
              <w:t xml:space="preserve"> </w:t>
            </w:r>
            <w:r w:rsidRPr="00341A9F">
              <w:rPr>
                <w:sz w:val="20"/>
                <w:szCs w:val="20"/>
              </w:rPr>
              <w:t>кадровых</w:t>
            </w:r>
            <w:r w:rsidRPr="00341A9F">
              <w:rPr>
                <w:spacing w:val="-9"/>
                <w:sz w:val="20"/>
                <w:szCs w:val="20"/>
              </w:rPr>
              <w:t xml:space="preserve"> </w:t>
            </w:r>
            <w:r w:rsidRPr="00341A9F">
              <w:rPr>
                <w:sz w:val="20"/>
                <w:szCs w:val="20"/>
              </w:rPr>
              <w:t>условий</w:t>
            </w:r>
            <w:r w:rsidRPr="00341A9F">
              <w:rPr>
                <w:spacing w:val="-8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(в</w:t>
            </w:r>
            <w:r w:rsidRPr="00341A9F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соответствии</w:t>
            </w:r>
            <w:r w:rsidRPr="00341A9F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с</w:t>
            </w:r>
            <w:r w:rsidRPr="00341A9F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ФОП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41A9F">
              <w:rPr>
                <w:i/>
                <w:sz w:val="20"/>
                <w:szCs w:val="20"/>
              </w:rPr>
              <w:t>стр.</w:t>
            </w:r>
            <w:r w:rsidRPr="00341A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189-191</w:t>
            </w:r>
            <w:r w:rsidRPr="00341A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п.30, 218-219</w:t>
            </w:r>
            <w:r w:rsidRPr="00341A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41A9F">
              <w:rPr>
                <w:i/>
                <w:sz w:val="20"/>
                <w:szCs w:val="20"/>
              </w:rPr>
              <w:t>п.34)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2F4A42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t>3.1.</w:t>
            </w: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rPr>
                <w:b/>
                <w:color w:val="000000"/>
                <w:highlight w:val="yellow"/>
              </w:rPr>
            </w:pPr>
            <w:r w:rsidRPr="000F4D43">
              <w:t xml:space="preserve">Особенности традиционных событий, праздников, мероприятий  </w:t>
            </w:r>
            <w:r w:rsidRPr="00341A9F">
              <w:rPr>
                <w:i/>
              </w:rPr>
              <w:t>(формы и краткое описание культурно-досуговых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2F4A42" w:rsidP="00CD5938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>
              <w:lastRenderedPageBreak/>
              <w:t>3.1.6</w:t>
            </w:r>
            <w:r w:rsidRPr="000F4D43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A3001" w:rsidRDefault="009E2731" w:rsidP="008A38D6">
            <w:pPr>
              <w:rPr>
                <w:b/>
                <w:color w:val="000000"/>
                <w:highlight w:val="yellow"/>
              </w:rPr>
            </w:pPr>
            <w:r w:rsidRPr="006A3001">
              <w:t>Особенности организации развивающей предметно-пространственной среды</w:t>
            </w:r>
            <w:r>
              <w:t xml:space="preserve"> </w:t>
            </w:r>
            <w:proofErr w:type="gramStart"/>
            <w:r w:rsidRPr="00341A9F">
              <w:rPr>
                <w:i/>
              </w:rPr>
              <w:t>( в</w:t>
            </w:r>
            <w:proofErr w:type="gramEnd"/>
            <w:r w:rsidRPr="00341A9F">
              <w:rPr>
                <w:i/>
              </w:rPr>
              <w:t xml:space="preserve"> соответствии с ФОП стр.191-193 п.31)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B449D2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Default="009E2731" w:rsidP="008A38D6">
            <w:pPr>
              <w:jc w:val="center"/>
            </w:pPr>
            <w:r>
              <w:t>3.1.7.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A3001" w:rsidRDefault="009E2731" w:rsidP="008A38D6">
            <w:r w:rsidRPr="006A3001">
              <w:t>Кадровые условия</w:t>
            </w:r>
            <w:r w:rsidRPr="006A3001">
              <w:rPr>
                <w:spacing w:val="-3"/>
              </w:rPr>
              <w:t xml:space="preserve"> </w:t>
            </w:r>
            <w:r w:rsidRPr="006A3001">
              <w:t>реализации</w:t>
            </w:r>
            <w:r w:rsidRPr="006A3001">
              <w:rPr>
                <w:spacing w:val="-2"/>
              </w:rPr>
              <w:t xml:space="preserve"> </w:t>
            </w:r>
            <w:r w:rsidRPr="006A3001"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B449D2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Default="009E2731" w:rsidP="008A38D6">
            <w:pPr>
              <w:jc w:val="center"/>
            </w:pPr>
            <w:r>
              <w:t>3.1.8.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A3001" w:rsidRDefault="009E2731" w:rsidP="008A38D6">
            <w:pPr>
              <w:pStyle w:val="TableParagraph"/>
              <w:rPr>
                <w:sz w:val="20"/>
                <w:szCs w:val="20"/>
              </w:rPr>
            </w:pPr>
            <w:r w:rsidRPr="006A3001">
              <w:rPr>
                <w:sz w:val="20"/>
                <w:szCs w:val="20"/>
              </w:rPr>
              <w:t>Режим</w:t>
            </w:r>
            <w:r w:rsidRPr="006A3001">
              <w:rPr>
                <w:spacing w:val="48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и</w:t>
            </w:r>
            <w:r w:rsidRPr="006A3001">
              <w:rPr>
                <w:spacing w:val="51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распорядок</w:t>
            </w:r>
            <w:r w:rsidRPr="006A3001">
              <w:rPr>
                <w:spacing w:val="50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дня</w:t>
            </w:r>
            <w:r w:rsidRPr="006A3001">
              <w:rPr>
                <w:spacing w:val="50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в</w:t>
            </w:r>
            <w:r w:rsidRPr="006A3001">
              <w:rPr>
                <w:spacing w:val="49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дошкольных</w:t>
            </w:r>
            <w:r w:rsidRPr="006A3001">
              <w:rPr>
                <w:spacing w:val="52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группах,</w:t>
            </w:r>
            <w:r w:rsidRPr="006A3001">
              <w:rPr>
                <w:spacing w:val="51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учебный</w:t>
            </w:r>
            <w:r w:rsidRPr="006A3001">
              <w:rPr>
                <w:spacing w:val="50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план,</w:t>
            </w:r>
            <w:r w:rsidRPr="006A3001">
              <w:rPr>
                <w:spacing w:val="50"/>
                <w:sz w:val="20"/>
                <w:szCs w:val="20"/>
              </w:rPr>
              <w:t xml:space="preserve"> </w:t>
            </w:r>
            <w:proofErr w:type="gramStart"/>
            <w:r w:rsidRPr="006A3001">
              <w:rPr>
                <w:sz w:val="20"/>
                <w:szCs w:val="20"/>
              </w:rPr>
              <w:t>календарный</w:t>
            </w:r>
            <w:r>
              <w:rPr>
                <w:sz w:val="20"/>
                <w:szCs w:val="20"/>
              </w:rPr>
              <w:t xml:space="preserve">  </w:t>
            </w:r>
            <w:r w:rsidRPr="006A3001">
              <w:rPr>
                <w:sz w:val="20"/>
                <w:szCs w:val="20"/>
              </w:rPr>
              <w:t>учебный</w:t>
            </w:r>
            <w:proofErr w:type="gramEnd"/>
            <w:r w:rsidRPr="006A3001">
              <w:rPr>
                <w:spacing w:val="-2"/>
                <w:sz w:val="20"/>
                <w:szCs w:val="20"/>
              </w:rPr>
              <w:t xml:space="preserve"> </w:t>
            </w:r>
            <w:r w:rsidRPr="006A3001">
              <w:rPr>
                <w:sz w:val="20"/>
                <w:szCs w:val="20"/>
              </w:rPr>
              <w:t>график</w:t>
            </w:r>
            <w:r w:rsidRPr="00877B5E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</w:t>
            </w:r>
            <w:r w:rsidRPr="005B3E8E">
              <w:rPr>
                <w:i/>
                <w:sz w:val="20"/>
                <w:szCs w:val="20"/>
                <w:u w:val="single"/>
              </w:rPr>
              <w:t>учебный</w:t>
            </w:r>
            <w:r w:rsidRPr="005B3E8E">
              <w:rPr>
                <w:i/>
                <w:spacing w:val="50"/>
                <w:sz w:val="20"/>
                <w:szCs w:val="20"/>
                <w:u w:val="single"/>
              </w:rPr>
              <w:t xml:space="preserve"> </w:t>
            </w:r>
            <w:r w:rsidRPr="005B3E8E">
              <w:rPr>
                <w:i/>
                <w:sz w:val="20"/>
                <w:szCs w:val="20"/>
                <w:u w:val="single"/>
              </w:rPr>
              <w:t>план,</w:t>
            </w:r>
            <w:r w:rsidRPr="005B3E8E">
              <w:rPr>
                <w:i/>
                <w:spacing w:val="50"/>
                <w:sz w:val="20"/>
                <w:szCs w:val="20"/>
                <w:u w:val="single"/>
              </w:rPr>
              <w:t xml:space="preserve"> </w:t>
            </w:r>
            <w:r w:rsidRPr="005B3E8E">
              <w:rPr>
                <w:i/>
                <w:sz w:val="20"/>
                <w:szCs w:val="20"/>
                <w:u w:val="single"/>
              </w:rPr>
              <w:t>календарный  учебный</w:t>
            </w:r>
            <w:r w:rsidRPr="005B3E8E">
              <w:rPr>
                <w:i/>
                <w:spacing w:val="-2"/>
                <w:sz w:val="20"/>
                <w:szCs w:val="20"/>
                <w:u w:val="single"/>
              </w:rPr>
              <w:t xml:space="preserve"> </w:t>
            </w:r>
            <w:r w:rsidRPr="005B3E8E">
              <w:rPr>
                <w:i/>
                <w:sz w:val="20"/>
                <w:szCs w:val="20"/>
                <w:u w:val="single"/>
              </w:rPr>
              <w:t xml:space="preserve">график </w:t>
            </w:r>
            <w:r>
              <w:rPr>
                <w:i/>
                <w:sz w:val="20"/>
                <w:szCs w:val="20"/>
                <w:u w:val="single"/>
              </w:rPr>
              <w:t>-п</w:t>
            </w:r>
            <w:r w:rsidRPr="00877B5E">
              <w:rPr>
                <w:i/>
                <w:sz w:val="20"/>
                <w:szCs w:val="20"/>
                <w:u w:val="single"/>
              </w:rPr>
              <w:t>ри написании проекта ООП ДО можно написать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877B5E">
              <w:rPr>
                <w:i/>
                <w:sz w:val="20"/>
                <w:szCs w:val="20"/>
                <w:u w:val="single"/>
              </w:rPr>
              <w:t>- в разработке</w:t>
            </w:r>
            <w:r>
              <w:rPr>
                <w:i/>
                <w:sz w:val="20"/>
                <w:szCs w:val="20"/>
                <w:u w:val="single"/>
              </w:rPr>
              <w:t xml:space="preserve">, а к началу учебного года  вставить </w:t>
            </w:r>
            <w:r w:rsidRPr="00877B5E"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B449D2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color w:val="000000"/>
              </w:rPr>
            </w:pPr>
            <w:r w:rsidRPr="000F4D43">
              <w:rPr>
                <w:bCs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31" w:rsidRPr="000F4D43" w:rsidRDefault="009E2731" w:rsidP="008A38D6">
            <w:r w:rsidRPr="000F4D43">
              <w:rPr>
                <w:bCs/>
              </w:rPr>
              <w:t>Часть, формируемая участниками образовательных отношений</w:t>
            </w:r>
            <w:r w:rsidRPr="000F4D43">
              <w:t xml:space="preserve"> </w:t>
            </w:r>
          </w:p>
          <w:p w:rsidR="009E2731" w:rsidRPr="006F4584" w:rsidRDefault="009E2731" w:rsidP="008A38D6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F4584">
              <w:rPr>
                <w:rFonts w:ascii="Times New Roman" w:hAnsi="Times New Roman"/>
                <w:sz w:val="20"/>
                <w:szCs w:val="20"/>
              </w:rPr>
              <w:t>- Методическая литература, позволяющая ознакомиться с содержанием парциальных программ, методик, форм организации образовательной работы (перечень)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A66D45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</w:pPr>
            <w:r w:rsidRPr="000F4D43">
              <w:rPr>
                <w:b/>
                <w:bCs/>
              </w:rPr>
              <w:t>4. Дополнительный раздел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bCs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rPr>
                <w:color w:val="000000"/>
              </w:rPr>
            </w:pPr>
            <w:r w:rsidRPr="000F4D43">
              <w:rPr>
                <w:color w:val="000000"/>
              </w:rPr>
              <w:t>Возрастные и иные категории детей, на которых ориентирована ООП – ОП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Pr="00CD5938">
              <w:rPr>
                <w:color w:val="000000"/>
                <w:sz w:val="24"/>
              </w:rPr>
              <w:t>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rPr>
                <w:b/>
                <w:color w:val="000000"/>
              </w:rPr>
            </w:pPr>
            <w:r w:rsidRPr="000F4D43">
              <w:t>Используемые Программы: ФОП и парциальные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Pr="00CD5938">
              <w:rPr>
                <w:color w:val="000000"/>
                <w:sz w:val="24"/>
              </w:rPr>
              <w:t>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</w:rPr>
            </w:pPr>
            <w:r w:rsidRPr="000F4D43"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rPr>
                <w:b/>
                <w:color w:val="000000"/>
              </w:rPr>
            </w:pPr>
            <w:r w:rsidRPr="000F4D43">
              <w:t>Характеристика взаимодействия педагогического коллектива с семьями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D5938" w:rsidRDefault="00CD5938" w:rsidP="008A38D6">
            <w:pPr>
              <w:jc w:val="center"/>
              <w:rPr>
                <w:color w:val="000000"/>
                <w:sz w:val="24"/>
              </w:rPr>
            </w:pPr>
            <w:proofErr w:type="gramStart"/>
            <w:r w:rsidRPr="00CD5938">
              <w:rPr>
                <w:color w:val="000000"/>
                <w:sz w:val="24"/>
              </w:rPr>
              <w:t>соответствует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</w:pPr>
            <w:r w:rsidRPr="000F4D43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r w:rsidRPr="000F4D43">
              <w:t>Отсутствие в ООП ссылки на дополнительные образовательные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9E2731" w:rsidRPr="000F4D43" w:rsidTr="008A3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</w:pPr>
            <w:r w:rsidRPr="000F4D43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r w:rsidRPr="000F4D43">
              <w:t>Отсутствие информации, наносящей вред физическому или психическому здоровью воспитанников и противоречащей российскому законодательству.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0F4D43" w:rsidRDefault="009E2731" w:rsidP="008A38D6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9E2731" w:rsidRPr="006F4584" w:rsidRDefault="009E2731" w:rsidP="009E2731">
      <w:pPr>
        <w:jc w:val="both"/>
      </w:pPr>
      <w:r w:rsidRPr="006F4584">
        <w:rPr>
          <w:b/>
        </w:rPr>
        <w:t xml:space="preserve">Рекомендации: </w:t>
      </w:r>
    </w:p>
    <w:p w:rsidR="009E2731" w:rsidRPr="006F4584" w:rsidRDefault="009E2731" w:rsidP="009E2731">
      <w:r w:rsidRPr="006F4584">
        <w:t>_____________________________________________________________________________________________</w:t>
      </w:r>
    </w:p>
    <w:p w:rsidR="009E2731" w:rsidRPr="006F4584" w:rsidRDefault="009E2731" w:rsidP="009E2731">
      <w:r w:rsidRPr="006F4584">
        <w:t>__________________________________________________________________________________________________________________________________________________________</w:t>
      </w:r>
    </w:p>
    <w:p w:rsidR="009E2731" w:rsidRPr="006F4584" w:rsidRDefault="009E2731" w:rsidP="009E2731">
      <w:pPr>
        <w:rPr>
          <w:b/>
        </w:rPr>
      </w:pPr>
      <w:r w:rsidRPr="006F4584">
        <w:rPr>
          <w:b/>
        </w:rPr>
        <w:t>Заключение</w:t>
      </w:r>
    </w:p>
    <w:p w:rsidR="009E2731" w:rsidRPr="006F4584" w:rsidRDefault="009E2731" w:rsidP="009E2731">
      <w:pPr>
        <w:rPr>
          <w:b/>
        </w:rPr>
      </w:pPr>
      <w:r w:rsidRPr="006F4584">
        <w:rPr>
          <w:b/>
        </w:rPr>
        <w:t xml:space="preserve"> Программа соответствует низкому/среднему/высокому уровню </w:t>
      </w:r>
      <w:r w:rsidRPr="006F4584">
        <w:t>(нужное подчеркнуть)</w:t>
      </w:r>
    </w:p>
    <w:p w:rsidR="009E2731" w:rsidRPr="006F4584" w:rsidRDefault="009E2731" w:rsidP="009E2731">
      <w:pPr>
        <w:jc w:val="both"/>
      </w:pPr>
    </w:p>
    <w:p w:rsidR="009E2731" w:rsidRPr="006F4584" w:rsidRDefault="009E2731" w:rsidP="009E2731">
      <w:pPr>
        <w:jc w:val="both"/>
      </w:pPr>
      <w:r w:rsidRPr="006F4584">
        <w:t>Дата проведения экспертизы  «    » _____________________________2023 г.</w:t>
      </w:r>
    </w:p>
    <w:p w:rsidR="009E2731" w:rsidRPr="006F4584" w:rsidRDefault="009E2731" w:rsidP="009E2731">
      <w:pPr>
        <w:jc w:val="both"/>
      </w:pPr>
      <w:r w:rsidRPr="006F4584">
        <w:t>Эксперты: __________________/___.________________________/</w:t>
      </w:r>
    </w:p>
    <w:p w:rsidR="009E2731" w:rsidRPr="006F4584" w:rsidRDefault="009E2731" w:rsidP="009E2731">
      <w:pPr>
        <w:jc w:val="both"/>
      </w:pPr>
      <w:r w:rsidRPr="006F4584">
        <w:t xml:space="preserve">                   _________________/___________________________/</w:t>
      </w:r>
    </w:p>
    <w:p w:rsidR="009E2731" w:rsidRPr="006F4584" w:rsidRDefault="009E2731" w:rsidP="009E2731">
      <w:pPr>
        <w:jc w:val="both"/>
      </w:pPr>
      <w:r w:rsidRPr="006F4584">
        <w:t xml:space="preserve">                   ________________/___________________________/</w:t>
      </w:r>
    </w:p>
    <w:p w:rsidR="009E2731" w:rsidRDefault="009E2731" w:rsidP="009E2731">
      <w:pPr>
        <w:shd w:val="clear" w:color="auto" w:fill="FFFFFF"/>
        <w:outlineLvl w:val="1"/>
      </w:pPr>
    </w:p>
    <w:p w:rsidR="009E2731" w:rsidRDefault="009E2731" w:rsidP="009E2731">
      <w:pPr>
        <w:shd w:val="clear" w:color="auto" w:fill="FFFFFF"/>
        <w:outlineLvl w:val="1"/>
      </w:pPr>
    </w:p>
    <w:p w:rsidR="009E2731" w:rsidRDefault="009E2731" w:rsidP="009E2731">
      <w:pPr>
        <w:shd w:val="clear" w:color="auto" w:fill="FFFFFF"/>
        <w:outlineLvl w:val="1"/>
        <w:rPr>
          <w:b/>
          <w:color w:val="000000"/>
          <w:sz w:val="24"/>
        </w:rPr>
      </w:pPr>
    </w:p>
    <w:p w:rsidR="009E2731" w:rsidRDefault="009E2731" w:rsidP="009E2731">
      <w:pPr>
        <w:rPr>
          <w:b/>
          <w:color w:val="000000"/>
          <w:sz w:val="24"/>
        </w:rPr>
      </w:pPr>
    </w:p>
    <w:p w:rsidR="00C77FA3" w:rsidRDefault="00C77FA3"/>
    <w:sectPr w:rsidR="00C77FA3" w:rsidSect="00C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31" w:rsidRDefault="009E2731" w:rsidP="009E2731">
      <w:r>
        <w:separator/>
      </w:r>
    </w:p>
  </w:endnote>
  <w:endnote w:type="continuationSeparator" w:id="0">
    <w:p w:rsidR="009E2731" w:rsidRDefault="009E2731" w:rsidP="009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31" w:rsidRDefault="009E2731" w:rsidP="009E2731">
      <w:r>
        <w:separator/>
      </w:r>
    </w:p>
  </w:footnote>
  <w:footnote w:type="continuationSeparator" w:id="0">
    <w:p w:rsidR="009E2731" w:rsidRDefault="009E2731" w:rsidP="009E2731">
      <w:r>
        <w:continuationSeparator/>
      </w:r>
    </w:p>
  </w:footnote>
  <w:footnote w:id="1">
    <w:p w:rsidR="009E2731" w:rsidRDefault="009E2731" w:rsidP="009E2731">
      <w:pPr>
        <w:pStyle w:val="a4"/>
      </w:pPr>
      <w:r>
        <w:rPr>
          <w:rStyle w:val="a6"/>
        </w:rPr>
        <w:footnoteRef/>
      </w:r>
      <w:r>
        <w:t xml:space="preserve"> </w:t>
      </w:r>
      <w:r w:rsidRPr="00D102B1">
        <w:rPr>
          <w:i/>
          <w:sz w:val="24"/>
          <w:szCs w:val="24"/>
        </w:rPr>
        <w:t>Текст,</w:t>
      </w:r>
      <w:r w:rsidRPr="00D102B1">
        <w:rPr>
          <w:i/>
          <w:spacing w:val="3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выделенный</w:t>
      </w:r>
      <w:r w:rsidRPr="00D102B1">
        <w:rPr>
          <w:i/>
          <w:spacing w:val="5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курсивом,</w:t>
      </w:r>
      <w:r w:rsidRPr="00D102B1">
        <w:rPr>
          <w:i/>
          <w:spacing w:val="3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убрать</w:t>
      </w:r>
      <w:r w:rsidRPr="00D102B1">
        <w:rPr>
          <w:i/>
          <w:spacing w:val="4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из</w:t>
      </w:r>
      <w:r w:rsidRPr="00D102B1">
        <w:rPr>
          <w:i/>
          <w:spacing w:val="2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текста</w:t>
      </w:r>
      <w:r>
        <w:rPr>
          <w:i/>
          <w:sz w:val="24"/>
          <w:szCs w:val="24"/>
        </w:rPr>
        <w:t xml:space="preserve"> ООП ДО</w:t>
      </w:r>
      <w:r w:rsidRPr="00D102B1">
        <w:rPr>
          <w:i/>
          <w:sz w:val="24"/>
          <w:szCs w:val="24"/>
        </w:rPr>
        <w:t>.</w:t>
      </w:r>
      <w:r w:rsidRPr="00D102B1">
        <w:rPr>
          <w:i/>
          <w:spacing w:val="4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Это</w:t>
      </w:r>
      <w:r w:rsidRPr="00D102B1">
        <w:rPr>
          <w:i/>
          <w:spacing w:val="4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рекомендации</w:t>
      </w:r>
      <w:r w:rsidRPr="00D102B1">
        <w:rPr>
          <w:i/>
          <w:spacing w:val="4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к</w:t>
      </w:r>
      <w:r w:rsidRPr="00D102B1">
        <w:rPr>
          <w:i/>
          <w:spacing w:val="4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содержанию</w:t>
      </w:r>
      <w:r w:rsidRPr="00D102B1">
        <w:rPr>
          <w:i/>
          <w:spacing w:val="4"/>
          <w:sz w:val="24"/>
          <w:szCs w:val="24"/>
        </w:rPr>
        <w:t xml:space="preserve"> </w:t>
      </w:r>
      <w:r w:rsidRPr="00D102B1">
        <w:rPr>
          <w:i/>
          <w:sz w:val="24"/>
          <w:szCs w:val="24"/>
        </w:rPr>
        <w:t>данных</w:t>
      </w:r>
      <w:r w:rsidRPr="00D102B1">
        <w:rPr>
          <w:i/>
          <w:spacing w:val="-47"/>
          <w:sz w:val="24"/>
          <w:szCs w:val="24"/>
        </w:rPr>
        <w:t xml:space="preserve"> </w:t>
      </w:r>
      <w:r>
        <w:rPr>
          <w:i/>
          <w:spacing w:val="-47"/>
          <w:sz w:val="24"/>
          <w:szCs w:val="24"/>
        </w:rPr>
        <w:t xml:space="preserve">    </w:t>
      </w:r>
      <w:r w:rsidRPr="00D102B1">
        <w:rPr>
          <w:i/>
          <w:sz w:val="24"/>
          <w:szCs w:val="24"/>
        </w:rPr>
        <w:t>разделов.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6BE5"/>
    <w:multiLevelType w:val="hybridMultilevel"/>
    <w:tmpl w:val="F5766A10"/>
    <w:lvl w:ilvl="0" w:tplc="41B413C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D0618A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6F60502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 w:tplc="5FFCC832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BD48E45E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8002558A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E05470F6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7" w:tplc="0C3E13C8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8" w:tplc="609A8C06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</w:abstractNum>
  <w:abstractNum w:abstractNumId="1">
    <w:nsid w:val="16BE37ED"/>
    <w:multiLevelType w:val="hybridMultilevel"/>
    <w:tmpl w:val="7190FB14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5FB2"/>
    <w:multiLevelType w:val="hybridMultilevel"/>
    <w:tmpl w:val="0B8C48A8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21A"/>
    <w:multiLevelType w:val="hybridMultilevel"/>
    <w:tmpl w:val="F190E97E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28C9"/>
    <w:multiLevelType w:val="hybridMultilevel"/>
    <w:tmpl w:val="D2DA9076"/>
    <w:lvl w:ilvl="0" w:tplc="DD3496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D73D84"/>
    <w:multiLevelType w:val="hybridMultilevel"/>
    <w:tmpl w:val="42A8A5D4"/>
    <w:lvl w:ilvl="0" w:tplc="271E083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CDA42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CC54566A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 w:tplc="79706258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4DD67E80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6778E4B0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E7C06C2E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7" w:tplc="B69624B6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8" w:tplc="C5D6431E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</w:abstractNum>
  <w:abstractNum w:abstractNumId="6">
    <w:nsid w:val="38555FE8"/>
    <w:multiLevelType w:val="hybridMultilevel"/>
    <w:tmpl w:val="06C86296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6FCA"/>
    <w:multiLevelType w:val="hybridMultilevel"/>
    <w:tmpl w:val="BF26C770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E37F5"/>
    <w:multiLevelType w:val="hybridMultilevel"/>
    <w:tmpl w:val="01EC14E2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C2156"/>
    <w:multiLevelType w:val="hybridMultilevel"/>
    <w:tmpl w:val="46660FE8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16161"/>
    <w:multiLevelType w:val="hybridMultilevel"/>
    <w:tmpl w:val="02B6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40D7E"/>
    <w:multiLevelType w:val="hybridMultilevel"/>
    <w:tmpl w:val="8D22F0F0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9089F"/>
    <w:multiLevelType w:val="hybridMultilevel"/>
    <w:tmpl w:val="C610EEA4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06"/>
    <w:rsid w:val="002F4A42"/>
    <w:rsid w:val="00946A8F"/>
    <w:rsid w:val="00971114"/>
    <w:rsid w:val="009E2731"/>
    <w:rsid w:val="00A6156D"/>
    <w:rsid w:val="00A66D45"/>
    <w:rsid w:val="00B449D2"/>
    <w:rsid w:val="00C77FA3"/>
    <w:rsid w:val="00CD5938"/>
    <w:rsid w:val="00DE418A"/>
    <w:rsid w:val="00ED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2DC7-18FF-4109-B989-C1C9913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9E273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E2731"/>
    <w:pPr>
      <w:widowControl w:val="0"/>
      <w:shd w:val="clear" w:color="auto" w:fill="FFFFFF"/>
      <w:spacing w:before="1380" w:after="900" w:line="328" w:lineRule="exact"/>
      <w:ind w:hanging="25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9E2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rsid w:val="009E2731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273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9E2731"/>
    <w:pPr>
      <w:jc w:val="both"/>
    </w:pPr>
  </w:style>
  <w:style w:type="character" w:customStyle="1" w:styleId="a5">
    <w:name w:val="Текст сноски Знак"/>
    <w:basedOn w:val="a0"/>
    <w:link w:val="a4"/>
    <w:rsid w:val="009E2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9E2731"/>
    <w:rPr>
      <w:vertAlign w:val="superscript"/>
    </w:rPr>
  </w:style>
  <w:style w:type="paragraph" w:customStyle="1" w:styleId="3">
    <w:name w:val="Абзац списка3"/>
    <w:basedOn w:val="a"/>
    <w:rsid w:val="009E27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Бухгалтер</cp:lastModifiedBy>
  <cp:revision>2</cp:revision>
  <dcterms:created xsi:type="dcterms:W3CDTF">2023-04-24T05:27:00Z</dcterms:created>
  <dcterms:modified xsi:type="dcterms:W3CDTF">2023-04-24T08:42:00Z</dcterms:modified>
</cp:coreProperties>
</file>