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D58" w:rsidRDefault="00113482" w:rsidP="00974D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r w:rsidR="00BA5989" w:rsidRPr="00BA5989">
        <w:rPr>
          <w:rFonts w:ascii="Times New Roman" w:hAnsi="Times New Roman" w:cs="Times New Roman"/>
          <w:sz w:val="24"/>
          <w:szCs w:val="24"/>
        </w:rPr>
        <w:t>осударственное</w:t>
      </w:r>
      <w:proofErr w:type="gramEnd"/>
      <w:r w:rsidR="00BA5989" w:rsidRPr="00BA5989">
        <w:rPr>
          <w:rFonts w:ascii="Times New Roman" w:hAnsi="Times New Roman" w:cs="Times New Roman"/>
          <w:sz w:val="24"/>
          <w:szCs w:val="24"/>
        </w:rPr>
        <w:t xml:space="preserve"> бюджетное общеобразовательное учреждение</w:t>
      </w:r>
    </w:p>
    <w:p w:rsidR="00BA5989" w:rsidRPr="00BA5989" w:rsidRDefault="00BA5989" w:rsidP="00974D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A5989">
        <w:rPr>
          <w:rFonts w:ascii="Times New Roman" w:hAnsi="Times New Roman" w:cs="Times New Roman"/>
          <w:sz w:val="24"/>
          <w:szCs w:val="24"/>
        </w:rPr>
        <w:t>Самарской области основная общеобразовательная школа №6</w:t>
      </w:r>
    </w:p>
    <w:p w:rsidR="00974D58" w:rsidRDefault="00BA5989" w:rsidP="00974D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A5989">
        <w:rPr>
          <w:rFonts w:ascii="Times New Roman" w:hAnsi="Times New Roman" w:cs="Times New Roman"/>
          <w:sz w:val="24"/>
          <w:szCs w:val="24"/>
        </w:rPr>
        <w:t>имени Героя Советского Союза А.В.Новикова</w:t>
      </w:r>
    </w:p>
    <w:p w:rsidR="00BA5989" w:rsidRPr="00BA5989" w:rsidRDefault="00BA5989" w:rsidP="00974D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A5989">
        <w:rPr>
          <w:rFonts w:ascii="Times New Roman" w:hAnsi="Times New Roman" w:cs="Times New Roman"/>
          <w:sz w:val="24"/>
          <w:szCs w:val="24"/>
        </w:rPr>
        <w:t>города</w:t>
      </w:r>
      <w:proofErr w:type="gramEnd"/>
      <w:r w:rsidRPr="00BA5989">
        <w:rPr>
          <w:rFonts w:ascii="Times New Roman" w:hAnsi="Times New Roman" w:cs="Times New Roman"/>
          <w:sz w:val="24"/>
          <w:szCs w:val="24"/>
        </w:rPr>
        <w:t xml:space="preserve"> Новокуйбышевска городского округа Н</w:t>
      </w:r>
      <w:r w:rsidR="00113482">
        <w:rPr>
          <w:rFonts w:ascii="Times New Roman" w:hAnsi="Times New Roman" w:cs="Times New Roman"/>
          <w:sz w:val="24"/>
          <w:szCs w:val="24"/>
        </w:rPr>
        <w:t>овокуйбышевск Самарской области</w:t>
      </w:r>
    </w:p>
    <w:p w:rsidR="00BA5989" w:rsidRPr="00BA5989" w:rsidRDefault="00113482" w:rsidP="00974D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="00BA5989" w:rsidRPr="00BA5989">
        <w:rPr>
          <w:rFonts w:ascii="Times New Roman" w:hAnsi="Times New Roman" w:cs="Times New Roman"/>
          <w:sz w:val="24"/>
          <w:szCs w:val="24"/>
        </w:rPr>
        <w:t>труктурное</w:t>
      </w:r>
      <w:proofErr w:type="gramEnd"/>
      <w:r w:rsidR="00BA5989" w:rsidRPr="00BA5989">
        <w:rPr>
          <w:rFonts w:ascii="Times New Roman" w:hAnsi="Times New Roman" w:cs="Times New Roman"/>
          <w:sz w:val="24"/>
          <w:szCs w:val="24"/>
        </w:rPr>
        <w:t xml:space="preserve"> подразделение «Детский сад «Бабочка»</w:t>
      </w:r>
    </w:p>
    <w:p w:rsidR="00A34BDD" w:rsidRPr="00BA5989" w:rsidRDefault="00A34BDD" w:rsidP="00974D58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A34BDD" w:rsidRDefault="00A34BDD" w:rsidP="00BA5989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0"/>
          <w:szCs w:val="20"/>
        </w:rPr>
      </w:pPr>
    </w:p>
    <w:p w:rsidR="00A34BDD" w:rsidRDefault="00A34BDD" w:rsidP="00A34BDD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0"/>
          <w:szCs w:val="20"/>
        </w:rPr>
      </w:pPr>
    </w:p>
    <w:p w:rsidR="00A34BDD" w:rsidRDefault="00A34BDD" w:rsidP="00A34BDD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0"/>
          <w:szCs w:val="20"/>
        </w:rPr>
      </w:pPr>
    </w:p>
    <w:p w:rsidR="00A34BDD" w:rsidRDefault="00A34BDD" w:rsidP="00A34BDD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0"/>
          <w:szCs w:val="20"/>
        </w:rPr>
      </w:pPr>
    </w:p>
    <w:p w:rsidR="00A34BDD" w:rsidRDefault="00A34BDD" w:rsidP="00A34BDD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0"/>
          <w:szCs w:val="20"/>
        </w:rPr>
      </w:pPr>
    </w:p>
    <w:p w:rsidR="00A34BDD" w:rsidRDefault="00A34BDD" w:rsidP="00A34BDD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0"/>
          <w:szCs w:val="20"/>
        </w:rPr>
      </w:pPr>
    </w:p>
    <w:p w:rsidR="00A34BDD" w:rsidRPr="00A34BDD" w:rsidRDefault="00A34BDD" w:rsidP="00A34BDD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32"/>
          <w:szCs w:val="32"/>
        </w:rPr>
      </w:pPr>
      <w:r w:rsidRPr="00A34BDD">
        <w:rPr>
          <w:rFonts w:ascii="Times New Roman" w:hAnsi="Times New Roman"/>
          <w:b/>
          <w:bCs/>
          <w:iCs/>
          <w:sz w:val="32"/>
          <w:szCs w:val="32"/>
        </w:rPr>
        <w:t>Проект</w:t>
      </w:r>
    </w:p>
    <w:p w:rsidR="00A34BDD" w:rsidRPr="00AB5EE2" w:rsidRDefault="00A34BDD" w:rsidP="00A34BDD">
      <w:pPr>
        <w:spacing w:after="0" w:line="240" w:lineRule="auto"/>
        <w:jc w:val="center"/>
        <w:rPr>
          <w:rFonts w:ascii="Times New Roman" w:hAnsi="Times New Roman"/>
          <w:b/>
          <w:iCs/>
          <w:sz w:val="20"/>
          <w:szCs w:val="20"/>
        </w:rPr>
      </w:pPr>
    </w:p>
    <w:p w:rsidR="0051011F" w:rsidRDefault="0051011F" w:rsidP="00A34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52"/>
          <w:szCs w:val="52"/>
        </w:rPr>
        <w:t xml:space="preserve"> «Чтоб расти и развиваться,</w:t>
      </w:r>
    </w:p>
    <w:p w:rsidR="00A34BDD" w:rsidRPr="00A34BDD" w:rsidRDefault="0051011F" w:rsidP="00A34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52"/>
          <w:szCs w:val="52"/>
        </w:rPr>
        <w:t>нужно правильно питаться!</w:t>
      </w:r>
      <w:r w:rsidR="00A34BDD" w:rsidRPr="00A34BDD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52"/>
          <w:szCs w:val="52"/>
        </w:rPr>
        <w:t>»</w:t>
      </w:r>
    </w:p>
    <w:p w:rsidR="00A34BDD" w:rsidRDefault="00A34BDD" w:rsidP="00552CA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</w:p>
    <w:p w:rsidR="00A34BDD" w:rsidRDefault="00A34BDD" w:rsidP="00A34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</w:p>
    <w:p w:rsidR="00A34BDD" w:rsidRDefault="00A34BDD" w:rsidP="00A34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</w:p>
    <w:p w:rsidR="00A34BDD" w:rsidRDefault="00A34BDD" w:rsidP="005101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552C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Разработали и провели:</w:t>
      </w:r>
    </w:p>
    <w:p w:rsidR="00E43343" w:rsidRPr="00552CAA" w:rsidRDefault="00E43343" w:rsidP="0051011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36"/>
          <w:szCs w:val="36"/>
        </w:rPr>
      </w:pPr>
    </w:p>
    <w:p w:rsidR="00A34BDD" w:rsidRDefault="00A34BDD" w:rsidP="0051011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36"/>
          <w:szCs w:val="36"/>
        </w:rPr>
      </w:pPr>
      <w:r w:rsidRPr="00552CAA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36"/>
          <w:szCs w:val="36"/>
        </w:rPr>
        <w:t>Глазунова</w:t>
      </w:r>
      <w:r w:rsidR="0051011F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36"/>
          <w:szCs w:val="36"/>
        </w:rPr>
        <w:t xml:space="preserve"> </w:t>
      </w:r>
      <w:r w:rsidR="0051011F" w:rsidRPr="00552CAA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36"/>
          <w:szCs w:val="36"/>
        </w:rPr>
        <w:t>С.А.</w:t>
      </w:r>
    </w:p>
    <w:p w:rsidR="0051011F" w:rsidRDefault="00E43343" w:rsidP="0051011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36"/>
          <w:szCs w:val="36"/>
        </w:rPr>
        <w:t>Жарова</w:t>
      </w:r>
      <w:r w:rsidR="0051011F" w:rsidRPr="0051011F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36"/>
          <w:szCs w:val="36"/>
        </w:rPr>
        <w:t xml:space="preserve"> </w:t>
      </w:r>
      <w:r w:rsidR="0051011F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36"/>
          <w:szCs w:val="36"/>
        </w:rPr>
        <w:t>Ж.Ю.</w:t>
      </w:r>
    </w:p>
    <w:p w:rsidR="00E43343" w:rsidRPr="00552CAA" w:rsidRDefault="0051011F" w:rsidP="0051011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36"/>
          <w:szCs w:val="36"/>
        </w:rPr>
        <w:t xml:space="preserve">Портнова О.И.  </w:t>
      </w:r>
    </w:p>
    <w:p w:rsidR="00A34BDD" w:rsidRPr="00552CAA" w:rsidRDefault="00A34BDD" w:rsidP="0051011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36"/>
          <w:szCs w:val="36"/>
        </w:rPr>
      </w:pPr>
    </w:p>
    <w:p w:rsidR="00A34BDD" w:rsidRDefault="00A34BDD" w:rsidP="00A34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</w:p>
    <w:p w:rsidR="00A34BDD" w:rsidRDefault="00A34BDD" w:rsidP="00A34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</w:p>
    <w:p w:rsidR="00A34BDD" w:rsidRDefault="00A34BDD" w:rsidP="00A34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</w:p>
    <w:p w:rsidR="00552CAA" w:rsidRDefault="00552CAA" w:rsidP="00A34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</w:p>
    <w:p w:rsidR="00552CAA" w:rsidRDefault="00552CAA" w:rsidP="00A34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</w:p>
    <w:p w:rsidR="00A34BDD" w:rsidRDefault="00A34BDD" w:rsidP="00A34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</w:p>
    <w:p w:rsidR="00A34BDD" w:rsidRPr="00552CAA" w:rsidRDefault="00E43343" w:rsidP="00A34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Новокуйбышевск 2022</w:t>
      </w:r>
      <w:r w:rsidR="0051011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-2023 уч. </w:t>
      </w:r>
      <w:r w:rsidR="00A34BDD" w:rsidRPr="00552CA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г.</w:t>
      </w:r>
    </w:p>
    <w:p w:rsidR="00123570" w:rsidRPr="00EA113A" w:rsidRDefault="00123570" w:rsidP="00C71B64">
      <w:pPr>
        <w:tabs>
          <w:tab w:val="left" w:pos="9072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A113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Технологическая карта проекта</w:t>
      </w:r>
    </w:p>
    <w:tbl>
      <w:tblPr>
        <w:tblStyle w:val="1"/>
        <w:tblW w:w="1533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394"/>
        <w:gridCol w:w="10937"/>
      </w:tblGrid>
      <w:tr w:rsidR="00123570" w:rsidRPr="00EA113A" w:rsidTr="00552CAA">
        <w:trPr>
          <w:trHeight w:val="458"/>
        </w:trPr>
        <w:tc>
          <w:tcPr>
            <w:tcW w:w="4394" w:type="dxa"/>
          </w:tcPr>
          <w:p w:rsidR="00123570" w:rsidRPr="00EA113A" w:rsidRDefault="00123570" w:rsidP="003C057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A113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0937" w:type="dxa"/>
          </w:tcPr>
          <w:p w:rsidR="00123570" w:rsidRPr="00EA113A" w:rsidRDefault="00123570" w:rsidP="003C057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A113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Пояснение</w:t>
            </w:r>
          </w:p>
        </w:tc>
      </w:tr>
      <w:tr w:rsidR="00123570" w:rsidRPr="00884CAF" w:rsidTr="00552CAA">
        <w:trPr>
          <w:trHeight w:val="458"/>
        </w:trPr>
        <w:tc>
          <w:tcPr>
            <w:tcW w:w="4394" w:type="dxa"/>
          </w:tcPr>
          <w:p w:rsidR="00123570" w:rsidRPr="00884CAF" w:rsidRDefault="00123570" w:rsidP="003C057B">
            <w:pPr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Название проекта</w:t>
            </w:r>
          </w:p>
        </w:tc>
        <w:tc>
          <w:tcPr>
            <w:tcW w:w="10937" w:type="dxa"/>
          </w:tcPr>
          <w:p w:rsidR="00123570" w:rsidRPr="00884CAF" w:rsidRDefault="0051011F" w:rsidP="00A60D1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«Чтоб расти и развиваться, нужно правильно питаться!</w:t>
            </w:r>
            <w:r w:rsidR="00BA5989"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»</w:t>
            </w:r>
          </w:p>
        </w:tc>
      </w:tr>
      <w:tr w:rsidR="00790AF6" w:rsidRPr="00884CAF" w:rsidTr="00552CAA">
        <w:trPr>
          <w:trHeight w:val="458"/>
        </w:trPr>
        <w:tc>
          <w:tcPr>
            <w:tcW w:w="4394" w:type="dxa"/>
          </w:tcPr>
          <w:p w:rsidR="00790AF6" w:rsidRPr="00884CAF" w:rsidRDefault="00790AF6" w:rsidP="003C057B">
            <w:pPr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0937" w:type="dxa"/>
          </w:tcPr>
          <w:p w:rsidR="00790AF6" w:rsidRPr="00884CAF" w:rsidRDefault="00790AF6" w:rsidP="003C057B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«</w:t>
            </w:r>
            <w:r w:rsidRPr="00884CAF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Физическое развитие»; « Социально-коммуникативное развитие»; « Речевое развитие»; «Познавательное развитие»; « Художественно-эстетическое развитие»</w:t>
            </w:r>
          </w:p>
          <w:p w:rsidR="00790AF6" w:rsidRPr="00884CAF" w:rsidRDefault="00790AF6" w:rsidP="003C057B">
            <w:pP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790AF6" w:rsidRPr="00884CAF" w:rsidTr="00552CAA">
        <w:trPr>
          <w:trHeight w:val="353"/>
        </w:trPr>
        <w:tc>
          <w:tcPr>
            <w:tcW w:w="4394" w:type="dxa"/>
          </w:tcPr>
          <w:p w:rsidR="00790AF6" w:rsidRPr="00884CAF" w:rsidRDefault="00790AF6" w:rsidP="003C057B">
            <w:pPr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Организаторы</w:t>
            </w:r>
          </w:p>
        </w:tc>
        <w:tc>
          <w:tcPr>
            <w:tcW w:w="10937" w:type="dxa"/>
          </w:tcPr>
          <w:p w:rsidR="00790AF6" w:rsidRPr="00884CAF" w:rsidRDefault="00E43343" w:rsidP="003C057B">
            <w:pP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Воспитатели </w:t>
            </w:r>
            <w:r w:rsidR="00790AF6"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Глазунова С.А.</w:t>
            </w: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, Жарова Ж.Ю.</w:t>
            </w:r>
          </w:p>
        </w:tc>
      </w:tr>
      <w:tr w:rsidR="00790AF6" w:rsidRPr="00884CAF" w:rsidTr="00552CAA">
        <w:trPr>
          <w:trHeight w:val="457"/>
        </w:trPr>
        <w:tc>
          <w:tcPr>
            <w:tcW w:w="4394" w:type="dxa"/>
          </w:tcPr>
          <w:p w:rsidR="00790AF6" w:rsidRPr="00884CAF" w:rsidRDefault="00790AF6" w:rsidP="003C057B">
            <w:pPr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Участники проекта</w:t>
            </w:r>
          </w:p>
        </w:tc>
        <w:tc>
          <w:tcPr>
            <w:tcW w:w="10937" w:type="dxa"/>
          </w:tcPr>
          <w:p w:rsidR="00790AF6" w:rsidRPr="00884CAF" w:rsidRDefault="00790AF6" w:rsidP="00123570">
            <w:pP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Музыкальный руководитель </w:t>
            </w:r>
            <w:proofErr w:type="spellStart"/>
            <w:r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Шамбарова</w:t>
            </w:r>
            <w:proofErr w:type="spellEnd"/>
            <w:r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 С.Е., </w:t>
            </w:r>
            <w:r w:rsidR="00A60D19"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инструктор по физической культу</w:t>
            </w:r>
            <w:r w:rsidR="00E43343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ре Пивоварова Е.В.</w:t>
            </w:r>
            <w:r w:rsidR="00A60D19"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,</w:t>
            </w:r>
            <w:r w:rsidR="00E43343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 руководитель изостудии Портнова О.И.,</w:t>
            </w:r>
            <w:r w:rsidR="00A60D19"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дети</w:t>
            </w:r>
            <w:r w:rsidR="0051011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 разновозрастной группы компенсирующей направленности</w:t>
            </w:r>
            <w:r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, родители.</w:t>
            </w:r>
          </w:p>
          <w:p w:rsidR="00790AF6" w:rsidRPr="00884CAF" w:rsidRDefault="00790AF6" w:rsidP="003C057B">
            <w:pP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790AF6" w:rsidRPr="00884CAF" w:rsidTr="00552CAA">
        <w:trPr>
          <w:trHeight w:val="421"/>
        </w:trPr>
        <w:tc>
          <w:tcPr>
            <w:tcW w:w="4394" w:type="dxa"/>
          </w:tcPr>
          <w:p w:rsidR="00790AF6" w:rsidRPr="00884CAF" w:rsidRDefault="00790AF6" w:rsidP="003C057B">
            <w:pPr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Сроки реализации</w:t>
            </w:r>
          </w:p>
        </w:tc>
        <w:tc>
          <w:tcPr>
            <w:tcW w:w="10937" w:type="dxa"/>
            <w:tcBorders>
              <w:bottom w:val="single" w:sz="4" w:space="0" w:color="auto"/>
            </w:tcBorders>
          </w:tcPr>
          <w:p w:rsidR="00790AF6" w:rsidRPr="00884CAF" w:rsidRDefault="0051011F" w:rsidP="003C057B">
            <w:pP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С 07</w:t>
            </w:r>
            <w:r w:rsidR="00E43343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11 по 11</w:t>
            </w:r>
            <w:r w:rsidR="00E43343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.11.2022</w:t>
            </w:r>
            <w: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 г.</w:t>
            </w:r>
          </w:p>
        </w:tc>
      </w:tr>
      <w:tr w:rsidR="00BA5989" w:rsidRPr="00884CAF" w:rsidTr="00552CAA">
        <w:trPr>
          <w:trHeight w:val="421"/>
        </w:trPr>
        <w:tc>
          <w:tcPr>
            <w:tcW w:w="4394" w:type="dxa"/>
          </w:tcPr>
          <w:p w:rsidR="00BA5989" w:rsidRPr="00884CAF" w:rsidRDefault="00BA5989" w:rsidP="003C057B">
            <w:pPr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>Актуальность</w:t>
            </w:r>
          </w:p>
        </w:tc>
        <w:tc>
          <w:tcPr>
            <w:tcW w:w="10937" w:type="dxa"/>
            <w:tcBorders>
              <w:bottom w:val="single" w:sz="4" w:space="0" w:color="auto"/>
            </w:tcBorders>
          </w:tcPr>
          <w:p w:rsidR="00E04F91" w:rsidRPr="00884CAF" w:rsidRDefault="00E04F91" w:rsidP="00E04F91">
            <w:pPr>
              <w:pStyle w:val="a6"/>
              <w:jc w:val="both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 w:rsidRPr="00884CAF">
              <w:rPr>
                <w:rFonts w:eastAsia="Calibri"/>
                <w:color w:val="0D0D0D" w:themeColor="text1" w:themeTint="F2"/>
                <w:sz w:val="28"/>
                <w:szCs w:val="28"/>
              </w:rPr>
              <w:t xml:space="preserve">Все чаще и чаще звучат в средствах массовой информации из уст педагогов, медиков и родителей вопросы, связанные с проблемами здоровья детей – подрастающего поколения нашей страны. Эти вопросы актуальны, прежде всего, потому, что идет тенденция к ухудшению состояния здоровья детей в разных регионах Российской Федерации.    </w:t>
            </w:r>
          </w:p>
          <w:p w:rsidR="00C71B64" w:rsidRPr="00C71B64" w:rsidRDefault="00C71B64" w:rsidP="00C71B64">
            <w:pPr>
              <w:pStyle w:val="a6"/>
              <w:ind w:firstLine="709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C71B64">
              <w:rPr>
                <w:color w:val="0D0D0D" w:themeColor="text1" w:themeTint="F2"/>
                <w:sz w:val="28"/>
                <w:szCs w:val="28"/>
              </w:rPr>
              <w:t xml:space="preserve">Правильное питание – залог здоровья, но не все это воспринимают серьезно. О «хлебе насущном» человек думает в течение всей своей жизни, каким бы трудом он не занимался. За последние 100-150 лет наш рацион изменился до неузнаваемости. Мы пьем порошковое молоко, завариваем кипятком сухое картофельное пюре, мажем на хлеб искусственное масло, утоляем голод хот-догами, чипсами и шоколадными батончиками. Супчики из пакетика, лапша моментального </w:t>
            </w:r>
            <w:r>
              <w:rPr>
                <w:color w:val="0D0D0D" w:themeColor="text1" w:themeTint="F2"/>
                <w:sz w:val="28"/>
                <w:szCs w:val="28"/>
              </w:rPr>
              <w:t xml:space="preserve">приготовления, бульонные кубики </w:t>
            </w:r>
            <w:r w:rsidRPr="00C71B64">
              <w:rPr>
                <w:color w:val="0D0D0D" w:themeColor="text1" w:themeTint="F2"/>
                <w:sz w:val="28"/>
                <w:szCs w:val="28"/>
              </w:rPr>
              <w:t>вытеснили со стола здоровую еду.</w:t>
            </w:r>
            <w:r w:rsidRPr="00C71B64">
              <w:rPr>
                <w:color w:val="0D0D0D" w:themeColor="text1" w:themeTint="F2"/>
                <w:sz w:val="28"/>
                <w:szCs w:val="28"/>
              </w:rPr>
              <w:br/>
              <w:t xml:space="preserve">Тема питания детей всегда была актуальной: известно, что фундамент здоровья человека закладывается в детском возрасте, а, следовательно, здоровые интересы и привычки, ценностное отношение к здоровью целесообразно начать развивать именно в этот период. В этом же возрасте закладываются и основы здорового образа жизни. В их формировании важнейшую роль играет семья. Современные дети под воздействием рекламы часто предпочитают продукты, которые не только не приносят пользы, но и </w:t>
            </w:r>
            <w:r w:rsidRPr="00C71B64">
              <w:rPr>
                <w:color w:val="0D0D0D" w:themeColor="text1" w:themeTint="F2"/>
                <w:sz w:val="28"/>
                <w:szCs w:val="28"/>
              </w:rPr>
              <w:lastRenderedPageBreak/>
              <w:t xml:space="preserve">наносят вред их здоровью. Мы стали замечать, что дети начали приносить утром в группу жвачки, сухарики, </w:t>
            </w:r>
            <w:proofErr w:type="spellStart"/>
            <w:r w:rsidRPr="00C71B64">
              <w:rPr>
                <w:color w:val="0D0D0D" w:themeColor="text1" w:themeTint="F2"/>
                <w:sz w:val="28"/>
                <w:szCs w:val="28"/>
              </w:rPr>
              <w:t>чупа-чупсы</w:t>
            </w:r>
            <w:proofErr w:type="spellEnd"/>
            <w:r w:rsidRPr="00C71B64">
              <w:rPr>
                <w:color w:val="0D0D0D" w:themeColor="text1" w:themeTint="F2"/>
                <w:sz w:val="28"/>
                <w:szCs w:val="28"/>
              </w:rPr>
              <w:t>. Беседы с родителями и с детьми не всегда давали желаемый результат. В связи с этим был разр</w:t>
            </w:r>
            <w:r>
              <w:rPr>
                <w:color w:val="0D0D0D" w:themeColor="text1" w:themeTint="F2"/>
                <w:sz w:val="28"/>
                <w:szCs w:val="28"/>
              </w:rPr>
              <w:t>аботан проект</w:t>
            </w:r>
            <w:r w:rsidRPr="00C71B64">
              <w:rPr>
                <w:color w:val="0D0D0D" w:themeColor="text1" w:themeTint="F2"/>
                <w:sz w:val="28"/>
                <w:szCs w:val="28"/>
              </w:rPr>
              <w:t>, целью которого стало формирование у родителей ответственного отношения к организации правильного здорового питания детей.</w:t>
            </w:r>
          </w:p>
          <w:p w:rsidR="00BA5989" w:rsidRPr="00884CAF" w:rsidRDefault="00BA5989" w:rsidP="00E04F91">
            <w:pPr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BA5989" w:rsidRPr="00884CAF" w:rsidTr="00996ADB">
        <w:trPr>
          <w:trHeight w:val="458"/>
        </w:trPr>
        <w:tc>
          <w:tcPr>
            <w:tcW w:w="4394" w:type="dxa"/>
          </w:tcPr>
          <w:p w:rsidR="00BA5989" w:rsidRPr="00884CAF" w:rsidRDefault="00BA5989" w:rsidP="003C057B">
            <w:pPr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 xml:space="preserve">Цель </w:t>
            </w:r>
          </w:p>
        </w:tc>
        <w:tc>
          <w:tcPr>
            <w:tcW w:w="10937" w:type="dxa"/>
          </w:tcPr>
          <w:p w:rsidR="00BA5989" w:rsidRPr="003D7631" w:rsidRDefault="00C71B64" w:rsidP="003D7631">
            <w:pPr>
              <w:tabs>
                <w:tab w:val="left" w:pos="0"/>
                <w:tab w:val="center" w:pos="7993"/>
              </w:tabs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71B64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 Воспитывать осознанное отношение к здоровому питанию</w:t>
            </w:r>
            <w:r w:rsidRPr="00C71B64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</w:rPr>
              <w:t>.</w:t>
            </w:r>
          </w:p>
        </w:tc>
      </w:tr>
      <w:tr w:rsidR="00BA5989" w:rsidRPr="00884CAF" w:rsidTr="00996ADB">
        <w:trPr>
          <w:trHeight w:val="458"/>
        </w:trPr>
        <w:tc>
          <w:tcPr>
            <w:tcW w:w="4394" w:type="dxa"/>
          </w:tcPr>
          <w:p w:rsidR="00BA5989" w:rsidRPr="00884CAF" w:rsidRDefault="00BA5989" w:rsidP="003C057B">
            <w:pPr>
              <w:jc w:val="center"/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84CAF">
              <w:rPr>
                <w:rFonts w:ascii="Times New Roman" w:eastAsia="Calibri" w:hAnsi="Times New Roman" w:cs="Times New Roman"/>
                <w:color w:val="0D0D0D" w:themeColor="text1" w:themeTint="F2"/>
                <w:sz w:val="28"/>
                <w:szCs w:val="28"/>
              </w:rPr>
              <w:t xml:space="preserve">Задачи </w:t>
            </w:r>
          </w:p>
        </w:tc>
        <w:tc>
          <w:tcPr>
            <w:tcW w:w="10937" w:type="dxa"/>
          </w:tcPr>
          <w:p w:rsidR="00C71B64" w:rsidRPr="00C71B64" w:rsidRDefault="00C71B64" w:rsidP="004A027B">
            <w:pPr>
              <w:pStyle w:val="a6"/>
              <w:jc w:val="both"/>
              <w:rPr>
                <w:color w:val="0D0D0D" w:themeColor="text1" w:themeTint="F2"/>
                <w:spacing w:val="-8"/>
                <w:sz w:val="28"/>
                <w:szCs w:val="28"/>
              </w:rPr>
            </w:pPr>
            <w:r w:rsidRPr="00C71B64">
              <w:rPr>
                <w:color w:val="0D0D0D" w:themeColor="text1" w:themeTint="F2"/>
                <w:spacing w:val="-8"/>
                <w:sz w:val="28"/>
                <w:szCs w:val="28"/>
              </w:rPr>
              <w:t>1.Сформир</w:t>
            </w:r>
            <w:r>
              <w:rPr>
                <w:color w:val="0D0D0D" w:themeColor="text1" w:themeTint="F2"/>
                <w:spacing w:val="-8"/>
                <w:sz w:val="28"/>
                <w:szCs w:val="28"/>
              </w:rPr>
              <w:t>овать представления о полезной пище.</w:t>
            </w:r>
          </w:p>
          <w:p w:rsidR="00C71B64" w:rsidRPr="00C71B64" w:rsidRDefault="00C71B64" w:rsidP="004A027B">
            <w:pPr>
              <w:pStyle w:val="a6"/>
              <w:jc w:val="both"/>
              <w:rPr>
                <w:color w:val="0D0D0D" w:themeColor="text1" w:themeTint="F2"/>
                <w:spacing w:val="-8"/>
                <w:sz w:val="28"/>
                <w:szCs w:val="28"/>
              </w:rPr>
            </w:pPr>
            <w:r w:rsidRPr="00C71B64">
              <w:rPr>
                <w:color w:val="0D0D0D" w:themeColor="text1" w:themeTint="F2"/>
                <w:spacing w:val="-8"/>
                <w:sz w:val="28"/>
                <w:szCs w:val="28"/>
              </w:rPr>
              <w:t>2.Установить взаимосвязь, что здоровье зависит от правильного питания (еда дол</w:t>
            </w:r>
            <w:r>
              <w:rPr>
                <w:color w:val="0D0D0D" w:themeColor="text1" w:themeTint="F2"/>
                <w:spacing w:val="-8"/>
                <w:sz w:val="28"/>
                <w:szCs w:val="28"/>
              </w:rPr>
              <w:t>жна быть не только вкусной, но и полезной).</w:t>
            </w:r>
          </w:p>
          <w:p w:rsidR="00C71B64" w:rsidRPr="00C71B64" w:rsidRDefault="00C71B64" w:rsidP="004A027B">
            <w:pPr>
              <w:pStyle w:val="a6"/>
              <w:jc w:val="both"/>
              <w:rPr>
                <w:color w:val="0D0D0D" w:themeColor="text1" w:themeTint="F2"/>
                <w:spacing w:val="-8"/>
                <w:sz w:val="28"/>
                <w:szCs w:val="28"/>
              </w:rPr>
            </w:pPr>
            <w:r>
              <w:rPr>
                <w:color w:val="0D0D0D" w:themeColor="text1" w:themeTint="F2"/>
                <w:spacing w:val="-8"/>
                <w:sz w:val="28"/>
                <w:szCs w:val="28"/>
              </w:rPr>
              <w:t>3.Уточнить и обогатить знания</w:t>
            </w:r>
            <w:r w:rsidRPr="00C71B64">
              <w:rPr>
                <w:color w:val="0D0D0D" w:themeColor="text1" w:themeTint="F2"/>
                <w:spacing w:val="-8"/>
                <w:sz w:val="28"/>
                <w:szCs w:val="28"/>
              </w:rPr>
              <w:t xml:space="preserve"> </w:t>
            </w:r>
            <w:proofErr w:type="gramStart"/>
            <w:r w:rsidRPr="00C71B64">
              <w:rPr>
                <w:color w:val="0D0D0D" w:themeColor="text1" w:themeTint="F2"/>
                <w:spacing w:val="-8"/>
                <w:sz w:val="28"/>
                <w:szCs w:val="28"/>
              </w:rPr>
              <w:t>детей  и</w:t>
            </w:r>
            <w:proofErr w:type="gramEnd"/>
            <w:r w:rsidRPr="00C71B64">
              <w:rPr>
                <w:color w:val="0D0D0D" w:themeColor="text1" w:themeTint="F2"/>
                <w:spacing w:val="-8"/>
                <w:sz w:val="28"/>
                <w:szCs w:val="28"/>
              </w:rPr>
              <w:t xml:space="preserve"> роди</w:t>
            </w:r>
            <w:r>
              <w:rPr>
                <w:color w:val="0D0D0D" w:themeColor="text1" w:themeTint="F2"/>
                <w:spacing w:val="-8"/>
                <w:sz w:val="28"/>
                <w:szCs w:val="28"/>
              </w:rPr>
              <w:t>телей о пользе витаминов, о том,</w:t>
            </w:r>
            <w:r w:rsidRPr="00C71B64">
              <w:rPr>
                <w:color w:val="0D0D0D" w:themeColor="text1" w:themeTint="F2"/>
                <w:spacing w:val="-8"/>
                <w:sz w:val="28"/>
                <w:szCs w:val="28"/>
              </w:rPr>
              <w:t xml:space="preserve"> как витамины  в</w:t>
            </w:r>
            <w:r>
              <w:rPr>
                <w:color w:val="0D0D0D" w:themeColor="text1" w:themeTint="F2"/>
                <w:spacing w:val="-8"/>
                <w:sz w:val="28"/>
                <w:szCs w:val="28"/>
              </w:rPr>
              <w:t>лияют   на  организм человека.</w:t>
            </w:r>
          </w:p>
          <w:p w:rsidR="00C71B64" w:rsidRPr="00C71B64" w:rsidRDefault="00C71B64" w:rsidP="004A027B">
            <w:pPr>
              <w:pStyle w:val="a6"/>
              <w:jc w:val="both"/>
              <w:rPr>
                <w:color w:val="0D0D0D" w:themeColor="text1" w:themeTint="F2"/>
                <w:spacing w:val="-8"/>
                <w:sz w:val="28"/>
                <w:szCs w:val="28"/>
              </w:rPr>
            </w:pPr>
            <w:r w:rsidRPr="00C71B64">
              <w:rPr>
                <w:color w:val="0D0D0D" w:themeColor="text1" w:themeTint="F2"/>
                <w:spacing w:val="-8"/>
                <w:sz w:val="28"/>
                <w:szCs w:val="28"/>
              </w:rPr>
              <w:t>4.Способствовать    созданию    активной   позиции   родителей</w:t>
            </w:r>
            <w:r>
              <w:rPr>
                <w:color w:val="0D0D0D" w:themeColor="text1" w:themeTint="F2"/>
                <w:spacing w:val="-8"/>
                <w:sz w:val="28"/>
                <w:szCs w:val="28"/>
              </w:rPr>
              <w:t>.</w:t>
            </w:r>
            <w:r w:rsidRPr="00C71B64">
              <w:rPr>
                <w:color w:val="0D0D0D" w:themeColor="text1" w:themeTint="F2"/>
                <w:spacing w:val="-8"/>
                <w:sz w:val="28"/>
                <w:szCs w:val="28"/>
              </w:rPr>
              <w:t>  </w:t>
            </w:r>
          </w:p>
          <w:p w:rsidR="00C71B64" w:rsidRPr="00C71B64" w:rsidRDefault="00C71B64" w:rsidP="004A027B">
            <w:pPr>
              <w:pStyle w:val="a6"/>
              <w:jc w:val="both"/>
              <w:rPr>
                <w:color w:val="0D0D0D" w:themeColor="text1" w:themeTint="F2"/>
                <w:spacing w:val="-8"/>
                <w:sz w:val="28"/>
                <w:szCs w:val="28"/>
              </w:rPr>
            </w:pPr>
            <w:r w:rsidRPr="00C71B64">
              <w:rPr>
                <w:color w:val="0D0D0D" w:themeColor="text1" w:themeTint="F2"/>
                <w:spacing w:val="-8"/>
                <w:sz w:val="28"/>
                <w:szCs w:val="28"/>
              </w:rPr>
              <w:t>5.</w:t>
            </w:r>
            <w:r>
              <w:rPr>
                <w:color w:val="0D0D0D" w:themeColor="text1" w:themeTint="F2"/>
                <w:spacing w:val="-8"/>
                <w:sz w:val="28"/>
                <w:szCs w:val="28"/>
              </w:rPr>
              <w:t>Вызвать ж</w:t>
            </w:r>
            <w:r w:rsidRPr="00C71B64">
              <w:rPr>
                <w:color w:val="0D0D0D" w:themeColor="text1" w:themeTint="F2"/>
                <w:spacing w:val="-8"/>
                <w:sz w:val="28"/>
                <w:szCs w:val="28"/>
              </w:rPr>
              <w:t>елание употреблять в пищу полезные продукты; воспитывать у детей и родителей</w:t>
            </w:r>
            <w:r>
              <w:rPr>
                <w:color w:val="0D0D0D" w:themeColor="text1" w:themeTint="F2"/>
                <w:spacing w:val="-8"/>
                <w:sz w:val="28"/>
                <w:szCs w:val="28"/>
              </w:rPr>
              <w:t xml:space="preserve"> правильное отношение к питанию, </w:t>
            </w:r>
            <w:r w:rsidRPr="00C71B64">
              <w:rPr>
                <w:color w:val="0D0D0D" w:themeColor="text1" w:themeTint="F2"/>
                <w:spacing w:val="-8"/>
                <w:sz w:val="28"/>
                <w:szCs w:val="28"/>
              </w:rPr>
              <w:t xml:space="preserve">как составной части сохранения и укрепления </w:t>
            </w:r>
            <w:proofErr w:type="gramStart"/>
            <w:r w:rsidRPr="00C71B64">
              <w:rPr>
                <w:color w:val="0D0D0D" w:themeColor="text1" w:themeTint="F2"/>
                <w:spacing w:val="-8"/>
                <w:sz w:val="28"/>
                <w:szCs w:val="28"/>
              </w:rPr>
              <w:t>своего  здоровья</w:t>
            </w:r>
            <w:proofErr w:type="gramEnd"/>
            <w:r w:rsidRPr="00C71B64">
              <w:rPr>
                <w:color w:val="0D0D0D" w:themeColor="text1" w:themeTint="F2"/>
                <w:spacing w:val="-8"/>
                <w:sz w:val="28"/>
                <w:szCs w:val="28"/>
              </w:rPr>
              <w:t>.</w:t>
            </w:r>
          </w:p>
          <w:p w:rsidR="00BA5989" w:rsidRPr="003D7631" w:rsidRDefault="00C71B64" w:rsidP="003D7631">
            <w:pPr>
              <w:pStyle w:val="a6"/>
              <w:jc w:val="both"/>
              <w:rPr>
                <w:color w:val="0D0D0D" w:themeColor="text1" w:themeTint="F2"/>
                <w:spacing w:val="-8"/>
                <w:sz w:val="28"/>
                <w:szCs w:val="28"/>
              </w:rPr>
            </w:pPr>
            <w:r w:rsidRPr="00C71B64">
              <w:rPr>
                <w:color w:val="0D0D0D" w:themeColor="text1" w:themeTint="F2"/>
                <w:spacing w:val="-8"/>
                <w:sz w:val="28"/>
                <w:szCs w:val="28"/>
              </w:rPr>
              <w:t>6.Способствовать развитию творческих способностей детей, умение работать сообща, согласовывая свои действия.</w:t>
            </w:r>
          </w:p>
        </w:tc>
      </w:tr>
    </w:tbl>
    <w:p w:rsidR="00C15942" w:rsidRPr="003D7631" w:rsidRDefault="003D7631" w:rsidP="004A027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="004A027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="00C15942" w:rsidRPr="00884CAF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Предполагаемый  результат</w:t>
      </w:r>
      <w:proofErr w:type="gramEnd"/>
      <w:r w:rsidR="000A5B16" w:rsidRPr="00884CAF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.</w:t>
      </w:r>
    </w:p>
    <w:p w:rsidR="00C71B64" w:rsidRPr="00C71B64" w:rsidRDefault="00C71B64" w:rsidP="00C71B64">
      <w:pPr>
        <w:pStyle w:val="a6"/>
        <w:ind w:left="360"/>
        <w:rPr>
          <w:bCs/>
          <w:color w:val="0D0D0D" w:themeColor="text1" w:themeTint="F2"/>
          <w:sz w:val="28"/>
          <w:szCs w:val="28"/>
        </w:rPr>
      </w:pPr>
      <w:r w:rsidRPr="00C71B64">
        <w:rPr>
          <w:bCs/>
          <w:color w:val="0D0D0D" w:themeColor="text1" w:themeTint="F2"/>
          <w:sz w:val="28"/>
          <w:szCs w:val="28"/>
        </w:rPr>
        <w:t>Через систему разнообразных мероприятий будут сформированы основные понятия рационального питания</w:t>
      </w:r>
      <w:r w:rsidRPr="00C71B64">
        <w:rPr>
          <w:b/>
          <w:bCs/>
          <w:color w:val="0D0D0D" w:themeColor="text1" w:themeTint="F2"/>
          <w:sz w:val="28"/>
          <w:szCs w:val="28"/>
        </w:rPr>
        <w:t>,</w:t>
      </w:r>
      <w:r w:rsidRPr="00C71B64">
        <w:rPr>
          <w:bCs/>
          <w:color w:val="0D0D0D" w:themeColor="text1" w:themeTint="F2"/>
          <w:sz w:val="28"/>
          <w:szCs w:val="28"/>
        </w:rPr>
        <w:t> потребность в здоровом питании и образе жизни, умение выбирать полезные продукты, воспитывать чувство ответственности за своё здоровье, бережное отношение к народным традициям питания.</w:t>
      </w:r>
    </w:p>
    <w:p w:rsidR="00C71B64" w:rsidRPr="00C71B64" w:rsidRDefault="00C71B64" w:rsidP="00C71B64">
      <w:pPr>
        <w:pStyle w:val="a6"/>
        <w:ind w:left="360"/>
        <w:rPr>
          <w:bCs/>
          <w:color w:val="0D0D0D" w:themeColor="text1" w:themeTint="F2"/>
          <w:sz w:val="28"/>
          <w:szCs w:val="28"/>
        </w:rPr>
      </w:pPr>
      <w:r w:rsidRPr="00C71B64">
        <w:rPr>
          <w:bCs/>
          <w:color w:val="0D0D0D" w:themeColor="text1" w:themeTint="F2"/>
          <w:sz w:val="28"/>
          <w:szCs w:val="28"/>
        </w:rPr>
        <w:t>Повышение уровня знаний, умений и навыков у родителей, снижение уровня заболеваемости детей, формирование интереса к здоровому питанию в семьях</w:t>
      </w:r>
    </w:p>
    <w:p w:rsidR="004A027B" w:rsidRPr="00EA5831" w:rsidRDefault="004A027B" w:rsidP="00C71B64">
      <w:pPr>
        <w:pStyle w:val="a6"/>
        <w:rPr>
          <w:b/>
          <w:iCs/>
          <w:color w:val="0D0D0D" w:themeColor="text1" w:themeTint="F2"/>
          <w:spacing w:val="-10"/>
          <w:sz w:val="28"/>
          <w:szCs w:val="28"/>
        </w:rPr>
      </w:pPr>
    </w:p>
    <w:p w:rsidR="00C71B64" w:rsidRPr="00EA5831" w:rsidRDefault="00231D37" w:rsidP="00C71B64">
      <w:pPr>
        <w:pStyle w:val="a6"/>
        <w:rPr>
          <w:b/>
          <w:iCs/>
          <w:color w:val="0D0D0D" w:themeColor="text1" w:themeTint="F2"/>
          <w:spacing w:val="-10"/>
          <w:sz w:val="28"/>
          <w:szCs w:val="28"/>
        </w:rPr>
      </w:pPr>
      <w:r w:rsidRPr="00EA5831">
        <w:rPr>
          <w:b/>
          <w:bCs/>
          <w:iCs/>
          <w:color w:val="0D0D0D" w:themeColor="text1" w:themeTint="F2"/>
          <w:spacing w:val="-10"/>
          <w:sz w:val="28"/>
          <w:szCs w:val="28"/>
        </w:rPr>
        <w:t xml:space="preserve">      </w:t>
      </w:r>
      <w:r w:rsidR="00EA5831" w:rsidRPr="00EA5831">
        <w:rPr>
          <w:b/>
          <w:bCs/>
          <w:iCs/>
          <w:color w:val="0D0D0D" w:themeColor="text1" w:themeTint="F2"/>
          <w:spacing w:val="-10"/>
          <w:sz w:val="28"/>
          <w:szCs w:val="28"/>
          <w:lang w:val="en-US"/>
        </w:rPr>
        <w:t>I</w:t>
      </w:r>
      <w:r w:rsidR="00C71B64" w:rsidRPr="00EA5831">
        <w:rPr>
          <w:b/>
          <w:bCs/>
          <w:iCs/>
          <w:color w:val="0D0D0D" w:themeColor="text1" w:themeTint="F2"/>
          <w:spacing w:val="-10"/>
          <w:sz w:val="28"/>
          <w:szCs w:val="28"/>
        </w:rPr>
        <w:t xml:space="preserve"> этап </w:t>
      </w:r>
      <w:r w:rsidR="00C71B64" w:rsidRPr="00EA5831">
        <w:rPr>
          <w:b/>
          <w:iCs/>
          <w:color w:val="0D0D0D" w:themeColor="text1" w:themeTint="F2"/>
          <w:spacing w:val="-10"/>
          <w:sz w:val="28"/>
          <w:szCs w:val="28"/>
        </w:rPr>
        <w:t>-</w:t>
      </w:r>
      <w:r w:rsidR="00C71B64" w:rsidRPr="00EA5831">
        <w:rPr>
          <w:b/>
          <w:bCs/>
          <w:iCs/>
          <w:color w:val="0D0D0D" w:themeColor="text1" w:themeTint="F2"/>
          <w:spacing w:val="-10"/>
          <w:sz w:val="28"/>
          <w:szCs w:val="28"/>
        </w:rPr>
        <w:t> Подготовительный</w:t>
      </w:r>
      <w:r w:rsidR="00C71B64" w:rsidRPr="00EA5831">
        <w:rPr>
          <w:b/>
          <w:iCs/>
          <w:color w:val="0D0D0D" w:themeColor="text1" w:themeTint="F2"/>
          <w:spacing w:val="-10"/>
          <w:sz w:val="28"/>
          <w:szCs w:val="28"/>
        </w:rPr>
        <w:t>.</w:t>
      </w:r>
    </w:p>
    <w:p w:rsidR="00EA5831" w:rsidRPr="00231D37" w:rsidRDefault="00EA5831" w:rsidP="00C71B64">
      <w:pPr>
        <w:pStyle w:val="a6"/>
        <w:rPr>
          <w:iCs/>
          <w:color w:val="0D0D0D" w:themeColor="text1" w:themeTint="F2"/>
          <w:spacing w:val="-10"/>
          <w:sz w:val="28"/>
          <w:szCs w:val="28"/>
        </w:rPr>
      </w:pPr>
    </w:p>
    <w:p w:rsidR="00C71B64" w:rsidRPr="00C71B64" w:rsidRDefault="00C71B64" w:rsidP="00C71B64">
      <w:pPr>
        <w:pStyle w:val="a6"/>
        <w:rPr>
          <w:iCs/>
          <w:color w:val="0D0D0D" w:themeColor="text1" w:themeTint="F2"/>
          <w:spacing w:val="-10"/>
          <w:sz w:val="28"/>
          <w:szCs w:val="28"/>
        </w:rPr>
      </w:pPr>
      <w:r w:rsidRPr="00C71B64">
        <w:rPr>
          <w:iCs/>
          <w:color w:val="0D0D0D" w:themeColor="text1" w:themeTint="F2"/>
          <w:spacing w:val="-10"/>
          <w:sz w:val="28"/>
          <w:szCs w:val="28"/>
        </w:rPr>
        <w:t>1) Подбор детской художественной литературы для чтения детям;</w:t>
      </w:r>
    </w:p>
    <w:p w:rsidR="00C71B64" w:rsidRPr="00C71B64" w:rsidRDefault="00C71B64" w:rsidP="00C71B64">
      <w:pPr>
        <w:pStyle w:val="a6"/>
        <w:rPr>
          <w:iCs/>
          <w:color w:val="0D0D0D" w:themeColor="text1" w:themeTint="F2"/>
          <w:spacing w:val="-10"/>
          <w:sz w:val="28"/>
          <w:szCs w:val="28"/>
        </w:rPr>
      </w:pPr>
      <w:r w:rsidRPr="00C71B64">
        <w:rPr>
          <w:iCs/>
          <w:color w:val="0D0D0D" w:themeColor="text1" w:themeTint="F2"/>
          <w:spacing w:val="-10"/>
          <w:sz w:val="28"/>
          <w:szCs w:val="28"/>
        </w:rPr>
        <w:t>2) Подбор сюжетных картинок и иллюстраций;</w:t>
      </w:r>
    </w:p>
    <w:p w:rsidR="00C71B64" w:rsidRPr="00C71B64" w:rsidRDefault="00C71B64" w:rsidP="00C71B64">
      <w:pPr>
        <w:pStyle w:val="a6"/>
        <w:rPr>
          <w:iCs/>
          <w:color w:val="0D0D0D" w:themeColor="text1" w:themeTint="F2"/>
          <w:spacing w:val="-10"/>
          <w:sz w:val="28"/>
          <w:szCs w:val="28"/>
        </w:rPr>
      </w:pPr>
      <w:r w:rsidRPr="00C71B64">
        <w:rPr>
          <w:iCs/>
          <w:color w:val="0D0D0D" w:themeColor="text1" w:themeTint="F2"/>
          <w:spacing w:val="-10"/>
          <w:sz w:val="28"/>
          <w:szCs w:val="28"/>
        </w:rPr>
        <w:t>3) Подбор материала для проведения опытов и экспериментов;</w:t>
      </w:r>
    </w:p>
    <w:p w:rsidR="00C71B64" w:rsidRPr="00C71B64" w:rsidRDefault="00C71B64" w:rsidP="00C71B64">
      <w:pPr>
        <w:pStyle w:val="a6"/>
        <w:rPr>
          <w:iCs/>
          <w:color w:val="0D0D0D" w:themeColor="text1" w:themeTint="F2"/>
          <w:spacing w:val="-10"/>
          <w:sz w:val="28"/>
          <w:szCs w:val="28"/>
        </w:rPr>
      </w:pPr>
      <w:r w:rsidRPr="00C71B64">
        <w:rPr>
          <w:iCs/>
          <w:color w:val="0D0D0D" w:themeColor="text1" w:themeTint="F2"/>
          <w:spacing w:val="-10"/>
          <w:sz w:val="28"/>
          <w:szCs w:val="28"/>
        </w:rPr>
        <w:t>4) Работа с методическим материалом, литературой по данной теме;</w:t>
      </w:r>
    </w:p>
    <w:p w:rsidR="00C71B64" w:rsidRPr="00C71B64" w:rsidRDefault="00C71B64" w:rsidP="00C71B64">
      <w:pPr>
        <w:pStyle w:val="a6"/>
        <w:rPr>
          <w:iCs/>
          <w:color w:val="0D0D0D" w:themeColor="text1" w:themeTint="F2"/>
          <w:spacing w:val="-10"/>
          <w:sz w:val="28"/>
          <w:szCs w:val="28"/>
        </w:rPr>
      </w:pPr>
      <w:r w:rsidRPr="00C71B64">
        <w:rPr>
          <w:iCs/>
          <w:color w:val="0D0D0D" w:themeColor="text1" w:themeTint="F2"/>
          <w:spacing w:val="-10"/>
          <w:sz w:val="28"/>
          <w:szCs w:val="28"/>
        </w:rPr>
        <w:lastRenderedPageBreak/>
        <w:t>5) Анкетирование родителей о правильном питании</w:t>
      </w:r>
      <w:r w:rsidRPr="00C71B64">
        <w:rPr>
          <w:bCs/>
          <w:iCs/>
          <w:color w:val="0D0D0D" w:themeColor="text1" w:themeTint="F2"/>
          <w:spacing w:val="-10"/>
          <w:sz w:val="28"/>
          <w:szCs w:val="28"/>
        </w:rPr>
        <w:t>;</w:t>
      </w:r>
    </w:p>
    <w:p w:rsidR="00C71B64" w:rsidRPr="00C71B64" w:rsidRDefault="00231D37" w:rsidP="00C71B64">
      <w:pPr>
        <w:pStyle w:val="a6"/>
        <w:rPr>
          <w:iCs/>
          <w:color w:val="0D0D0D" w:themeColor="text1" w:themeTint="F2"/>
          <w:spacing w:val="-10"/>
          <w:sz w:val="28"/>
          <w:szCs w:val="28"/>
        </w:rPr>
      </w:pPr>
      <w:r>
        <w:rPr>
          <w:iCs/>
          <w:color w:val="0D0D0D" w:themeColor="text1" w:themeTint="F2"/>
          <w:spacing w:val="-10"/>
          <w:sz w:val="28"/>
          <w:szCs w:val="28"/>
        </w:rPr>
        <w:t>6) Беседы</w:t>
      </w:r>
      <w:r w:rsidR="00C71B64" w:rsidRPr="00C71B64">
        <w:rPr>
          <w:iCs/>
          <w:color w:val="0D0D0D" w:themeColor="text1" w:themeTint="F2"/>
          <w:spacing w:val="-10"/>
          <w:sz w:val="28"/>
          <w:szCs w:val="28"/>
        </w:rPr>
        <w:t xml:space="preserve"> с родителями;</w:t>
      </w:r>
    </w:p>
    <w:p w:rsidR="00C71B64" w:rsidRPr="00C71B64" w:rsidRDefault="00C71B64" w:rsidP="00C71B64">
      <w:pPr>
        <w:pStyle w:val="a6"/>
        <w:rPr>
          <w:iCs/>
          <w:color w:val="0D0D0D" w:themeColor="text1" w:themeTint="F2"/>
          <w:spacing w:val="-10"/>
          <w:sz w:val="28"/>
          <w:szCs w:val="28"/>
        </w:rPr>
      </w:pPr>
      <w:r w:rsidRPr="00C71B64">
        <w:rPr>
          <w:iCs/>
          <w:color w:val="0D0D0D" w:themeColor="text1" w:themeTint="F2"/>
          <w:spacing w:val="-10"/>
          <w:sz w:val="28"/>
          <w:szCs w:val="28"/>
        </w:rPr>
        <w:t>7) Составление плана работы.</w:t>
      </w:r>
    </w:p>
    <w:p w:rsidR="00884CAF" w:rsidRPr="00C71B64" w:rsidRDefault="00884CAF" w:rsidP="00884CAF">
      <w:pPr>
        <w:pStyle w:val="a6"/>
        <w:rPr>
          <w:color w:val="0D0D0D" w:themeColor="text1" w:themeTint="F2"/>
          <w:sz w:val="28"/>
          <w:szCs w:val="28"/>
        </w:rPr>
      </w:pP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II этап - Основной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Беседа: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«Правильное питание- залог здоровья», «Вкусный и полезный сок?», «Что надо кушать, если хочешь быть здоровым», «Из чего варят кашу, как сделать каши вкусными», «Откуда берутся продукты питания»,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A583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Игровая деятельность: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С/р игра «Продуктовый магазин», «Больница»: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 «На приеме у диетолога», «Кафе».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Д/игры «</w:t>
      </w: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Волшебное блюдо», «Посмотри и назови», «Угадай на вкус», «Волшебный мешочек», «Что растет на огороде», «Пирамида питания».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НОД</w:t>
      </w:r>
    </w:p>
    <w:p w:rsidR="00EA5831" w:rsidRPr="00EA5831" w:rsidRDefault="001C6E52" w:rsidP="00EA5831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«Страна волшебная-З</w:t>
      </w:r>
      <w:r w:rsidR="00EA5831"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доровье»</w:t>
      </w:r>
    </w:p>
    <w:p w:rsidR="00EA5831" w:rsidRPr="00EA5831" w:rsidRDefault="00EA5831" w:rsidP="00EA5831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«Продукты питания»</w:t>
      </w:r>
    </w:p>
    <w:p w:rsidR="00EA5831" w:rsidRPr="00EA5831" w:rsidRDefault="00EA5831" w:rsidP="001C6E52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правильно вести себя за столом»</w:t>
      </w:r>
    </w:p>
    <w:p w:rsidR="00EA5831" w:rsidRPr="00EA5831" w:rsidRDefault="00EA5831" w:rsidP="00EA5831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рецепта вкусной каши</w:t>
      </w:r>
    </w:p>
    <w:p w:rsidR="00EA5831" w:rsidRPr="00EA5831" w:rsidRDefault="00EA5831" w:rsidP="00EA5831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меню для сказочного персонажа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Экспериментальная деятельность</w:t>
      </w:r>
    </w:p>
    <w:p w:rsidR="00EA5831" w:rsidRPr="00EA5831" w:rsidRDefault="001C6E52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«Кока кола и чипсы», «Кока-</w:t>
      </w:r>
      <w:r w:rsidR="00EA5831"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конфеты», «Кока-кола и сухарики</w:t>
      </w:r>
      <w:r w:rsidR="00EA5831"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«Чипсы».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Просмотр видеофильмов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«Пейте, дети, молоко - будете здоровы», «Продукты питания», «Напитки».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Продуктивная деятельность: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«Готовим полезный салат»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Аппликация «Овощи и фрукты - полезные продукты»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«Натюрморт»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с родителями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Консультации: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нам мешает быть здоровыми»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«Еда без вреда»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«Наши друзья – витамины»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выставки рисунков и поделок: совместное творчество родителей и детей,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21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EA58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 этап-Заключительный</w:t>
      </w:r>
    </w:p>
    <w:p w:rsidR="00EA5831" w:rsidRPr="00EA5831" w:rsidRDefault="00EA5831" w:rsidP="00EA58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выставки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книжек-самоделок </w:t>
      </w: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«Здоровое питание»</w:t>
      </w:r>
      <w:bookmarkStart w:id="0" w:name="_GoBack"/>
      <w:bookmarkEnd w:id="0"/>
    </w:p>
    <w:p w:rsidR="001C6E52" w:rsidRPr="004A027B" w:rsidRDefault="00EA5831" w:rsidP="004A02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плакатов «Полезные и вредные продукты»</w:t>
      </w:r>
    </w:p>
    <w:p w:rsidR="00E43343" w:rsidRPr="00E43343" w:rsidRDefault="00E43343" w:rsidP="00E43343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4334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Анализируя проделанную работу можно сделать выводы:</w:t>
      </w:r>
    </w:p>
    <w:p w:rsidR="00E43343" w:rsidRPr="00E43343" w:rsidRDefault="00E43343" w:rsidP="00EA5831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433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Педагоги удовлетворены проведенной работой и результатами про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екта. Собран и систематизирован</w:t>
      </w:r>
      <w:r w:rsidRPr="00E433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материал по теме проекта.</w:t>
      </w:r>
    </w:p>
    <w:p w:rsidR="00E43343" w:rsidRPr="004A027B" w:rsidRDefault="00EA5831" w:rsidP="004A0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работы с детьми, при реализации данного проекта, были достигнуты следующие задачи: у детей расширились знания о разнообразии продуктов здорового питания, о полезных свойствах овощей и фруктов, о полезных и вредных продуктах, о пользе молочных продуктов и злаков.</w:t>
      </w: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научились узнавать овощи и фрукты при помощи анализаторов (на вкус и запах). Дети умеют применять элементарные правила сервировки стола во время дежурства.</w:t>
      </w:r>
      <w:r w:rsidRPr="00EA5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Совместные творческие задания для детей и родителей способствовали укреплению взаимоотношений в семьях. Таким образом, мы можем сделать вывод, что работа по данному направлению была успешной.</w:t>
      </w:r>
    </w:p>
    <w:p w:rsidR="00E43343" w:rsidRPr="00E43343" w:rsidRDefault="00E43343" w:rsidP="00E43343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4334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Литература:</w:t>
      </w:r>
    </w:p>
    <w:p w:rsidR="00E43343" w:rsidRPr="00E43343" w:rsidRDefault="00E43343" w:rsidP="004A027B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433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Интернет ресурсы.</w:t>
      </w:r>
    </w:p>
    <w:p w:rsidR="00E43343" w:rsidRPr="00E43343" w:rsidRDefault="00E43343" w:rsidP="004A027B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433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В.А. </w:t>
      </w:r>
      <w:proofErr w:type="spellStart"/>
      <w:r w:rsidRPr="00E433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Деркунская</w:t>
      </w:r>
      <w:proofErr w:type="spellEnd"/>
      <w:r w:rsidRPr="00E433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«Образовательная область «Здоровье»</w:t>
      </w:r>
    </w:p>
    <w:p w:rsidR="00E43343" w:rsidRPr="00E43343" w:rsidRDefault="00E43343" w:rsidP="004A027B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E433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В.И.Воробьёв</w:t>
      </w:r>
      <w:proofErr w:type="spellEnd"/>
      <w:r w:rsidRPr="00E433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</w:t>
      </w:r>
      <w:proofErr w:type="spellStart"/>
      <w:r w:rsidRPr="00E433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Капризка</w:t>
      </w:r>
      <w:proofErr w:type="spellEnd"/>
      <w:r w:rsidRPr="00E433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</w:p>
    <w:p w:rsidR="00E43343" w:rsidRDefault="00E43343" w:rsidP="004A027B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4334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Физкультурные минутки –картотека здоровье сберегающих технологий.</w:t>
      </w:r>
    </w:p>
    <w:p w:rsidR="00EA5831" w:rsidRPr="00EA5831" w:rsidRDefault="00EA5831" w:rsidP="004A027B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A58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Голицына Н.С., </w:t>
      </w:r>
      <w:proofErr w:type="spellStart"/>
      <w:r w:rsidRPr="00EA58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Шумова</w:t>
      </w:r>
      <w:proofErr w:type="spellEnd"/>
      <w:r w:rsidRPr="00EA58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И.М. «Воспитание основ здорового образа жизни у малышей», Москва, 2008 г.</w:t>
      </w:r>
    </w:p>
    <w:p w:rsidR="00EA5831" w:rsidRPr="00EA5831" w:rsidRDefault="00EA5831" w:rsidP="004A027B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A58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proofErr w:type="spellStart"/>
      <w:r w:rsidRPr="00EA58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Здоровьесберегающее</w:t>
      </w:r>
      <w:proofErr w:type="spellEnd"/>
      <w:r w:rsidRPr="00EA58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пространство в ДОУ» (проектирование, тренинги, занятия), составитель </w:t>
      </w:r>
      <w:proofErr w:type="spellStart"/>
      <w:r w:rsidRPr="00EA58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Н.И.Крылова</w:t>
      </w:r>
      <w:proofErr w:type="spellEnd"/>
      <w:r w:rsidRPr="00EA58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Волгоград, 2009 г.</w:t>
      </w:r>
    </w:p>
    <w:p w:rsidR="00EA5831" w:rsidRPr="00EA5831" w:rsidRDefault="00EA5831" w:rsidP="004A027B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«Проектная деятельность </w:t>
      </w:r>
      <w:r w:rsidRPr="00EA58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старших дошкольников», составитель </w:t>
      </w:r>
      <w:proofErr w:type="spellStart"/>
      <w:r w:rsidRPr="00EA58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В.Н.Журавлева</w:t>
      </w:r>
      <w:proofErr w:type="spellEnd"/>
      <w:r w:rsidRPr="00EA58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Волгоград, 2009г.</w:t>
      </w:r>
    </w:p>
    <w:p w:rsidR="00EA5831" w:rsidRPr="00E43343" w:rsidRDefault="00EA5831" w:rsidP="004A027B">
      <w:pPr>
        <w:spacing w:after="0" w:line="240" w:lineRule="auto"/>
        <w:ind w:left="72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23570" w:rsidRPr="00884CAF" w:rsidRDefault="003D7631" w:rsidP="004A027B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="003421A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05677588">
            <wp:extent cx="3962400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21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</w:t>
      </w:r>
      <w:r w:rsidR="003421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3421A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1417ACA4">
            <wp:extent cx="3952875" cy="3952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3570" w:rsidRPr="00884CAF" w:rsidSect="00552CAA">
      <w:pgSz w:w="16838" w:h="11906" w:orient="landscape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0264_"/>
      </v:shape>
    </w:pict>
  </w:numPicBullet>
  <w:abstractNum w:abstractNumId="0">
    <w:nsid w:val="0CD21291"/>
    <w:multiLevelType w:val="hybridMultilevel"/>
    <w:tmpl w:val="D2DCF6A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8C36F9"/>
    <w:multiLevelType w:val="hybridMultilevel"/>
    <w:tmpl w:val="53E60EEC"/>
    <w:lvl w:ilvl="0" w:tplc="DC8A39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9091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3E59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0EF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1EB4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425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6C1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C852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B8F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2795DDE"/>
    <w:multiLevelType w:val="hybridMultilevel"/>
    <w:tmpl w:val="9668BF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74C42"/>
    <w:multiLevelType w:val="hybridMultilevel"/>
    <w:tmpl w:val="EA8EE4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2C48AD"/>
    <w:multiLevelType w:val="hybridMultilevel"/>
    <w:tmpl w:val="78BA0F8E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DD1788E"/>
    <w:multiLevelType w:val="hybridMultilevel"/>
    <w:tmpl w:val="7F6E1D60"/>
    <w:lvl w:ilvl="0" w:tplc="340631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92D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621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6208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78F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4A61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D6E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AA8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BCB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5FB168B"/>
    <w:multiLevelType w:val="hybridMultilevel"/>
    <w:tmpl w:val="08922B04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69B0502"/>
    <w:multiLevelType w:val="hybridMultilevel"/>
    <w:tmpl w:val="F0BCF2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8B0BBE"/>
    <w:multiLevelType w:val="hybridMultilevel"/>
    <w:tmpl w:val="52B086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05B1F"/>
    <w:multiLevelType w:val="hybridMultilevel"/>
    <w:tmpl w:val="F12E2682"/>
    <w:lvl w:ilvl="0" w:tplc="DC8A39A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181174"/>
    <w:multiLevelType w:val="hybridMultilevel"/>
    <w:tmpl w:val="2EC6BF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DD0D36"/>
    <w:multiLevelType w:val="hybridMultilevel"/>
    <w:tmpl w:val="DBDC20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E0318B"/>
    <w:multiLevelType w:val="multilevel"/>
    <w:tmpl w:val="BBECE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BD0BB9"/>
    <w:multiLevelType w:val="hybridMultilevel"/>
    <w:tmpl w:val="BD40BE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AF2765"/>
    <w:multiLevelType w:val="multilevel"/>
    <w:tmpl w:val="F56AA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381594"/>
    <w:multiLevelType w:val="multilevel"/>
    <w:tmpl w:val="06B83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4F4358"/>
    <w:multiLevelType w:val="hybridMultilevel"/>
    <w:tmpl w:val="684A782C"/>
    <w:lvl w:ilvl="0" w:tplc="74EE2C14">
      <w:numFmt w:val="bullet"/>
      <w:lvlText w:val="•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773D38A3"/>
    <w:multiLevelType w:val="hybridMultilevel"/>
    <w:tmpl w:val="2D80E64E"/>
    <w:lvl w:ilvl="0" w:tplc="8D0EC7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2604F0"/>
    <w:multiLevelType w:val="hybridMultilevel"/>
    <w:tmpl w:val="584AA000"/>
    <w:lvl w:ilvl="0" w:tplc="04190005">
      <w:start w:val="1"/>
      <w:numFmt w:val="bullet"/>
      <w:lvlText w:val="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9"/>
  </w:num>
  <w:num w:numId="5">
    <w:abstractNumId w:val="17"/>
  </w:num>
  <w:num w:numId="6">
    <w:abstractNumId w:val="16"/>
  </w:num>
  <w:num w:numId="7">
    <w:abstractNumId w:val="7"/>
  </w:num>
  <w:num w:numId="8">
    <w:abstractNumId w:val="2"/>
  </w:num>
  <w:num w:numId="9">
    <w:abstractNumId w:val="0"/>
  </w:num>
  <w:num w:numId="10">
    <w:abstractNumId w:val="4"/>
  </w:num>
  <w:num w:numId="11">
    <w:abstractNumId w:val="13"/>
  </w:num>
  <w:num w:numId="12">
    <w:abstractNumId w:val="3"/>
  </w:num>
  <w:num w:numId="13">
    <w:abstractNumId w:val="10"/>
  </w:num>
  <w:num w:numId="14">
    <w:abstractNumId w:val="8"/>
  </w:num>
  <w:num w:numId="15">
    <w:abstractNumId w:val="18"/>
  </w:num>
  <w:num w:numId="16">
    <w:abstractNumId w:val="11"/>
  </w:num>
  <w:num w:numId="17">
    <w:abstractNumId w:val="6"/>
  </w:num>
  <w:num w:numId="18">
    <w:abstractNumId w:val="1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23570"/>
    <w:rsid w:val="000160A1"/>
    <w:rsid w:val="00031269"/>
    <w:rsid w:val="000A5B16"/>
    <w:rsid w:val="00113482"/>
    <w:rsid w:val="00123570"/>
    <w:rsid w:val="00137196"/>
    <w:rsid w:val="001C09AC"/>
    <w:rsid w:val="001C6E52"/>
    <w:rsid w:val="00231D37"/>
    <w:rsid w:val="002867AE"/>
    <w:rsid w:val="003421A7"/>
    <w:rsid w:val="003B648A"/>
    <w:rsid w:val="003D05EE"/>
    <w:rsid w:val="003D7631"/>
    <w:rsid w:val="003F28DE"/>
    <w:rsid w:val="00497E81"/>
    <w:rsid w:val="004A027B"/>
    <w:rsid w:val="0051011F"/>
    <w:rsid w:val="00552CAA"/>
    <w:rsid w:val="00597EF2"/>
    <w:rsid w:val="005B14B4"/>
    <w:rsid w:val="005B2B98"/>
    <w:rsid w:val="006C46F6"/>
    <w:rsid w:val="006C4EFC"/>
    <w:rsid w:val="00727096"/>
    <w:rsid w:val="00790AF6"/>
    <w:rsid w:val="00827E7F"/>
    <w:rsid w:val="0083116D"/>
    <w:rsid w:val="00851367"/>
    <w:rsid w:val="00884CAF"/>
    <w:rsid w:val="00904673"/>
    <w:rsid w:val="00974D58"/>
    <w:rsid w:val="00982204"/>
    <w:rsid w:val="009A4C10"/>
    <w:rsid w:val="00A34BDD"/>
    <w:rsid w:val="00A544A5"/>
    <w:rsid w:val="00A60D19"/>
    <w:rsid w:val="00AC20CB"/>
    <w:rsid w:val="00B24DA4"/>
    <w:rsid w:val="00BA5989"/>
    <w:rsid w:val="00C15942"/>
    <w:rsid w:val="00C71B64"/>
    <w:rsid w:val="00C77FA3"/>
    <w:rsid w:val="00CE0F65"/>
    <w:rsid w:val="00D54524"/>
    <w:rsid w:val="00DE41F2"/>
    <w:rsid w:val="00DF13F1"/>
    <w:rsid w:val="00E04F91"/>
    <w:rsid w:val="00E43343"/>
    <w:rsid w:val="00EA5831"/>
    <w:rsid w:val="00EB3DD0"/>
    <w:rsid w:val="00EC71C3"/>
    <w:rsid w:val="00EC72E3"/>
    <w:rsid w:val="00F739E6"/>
    <w:rsid w:val="00F749F7"/>
    <w:rsid w:val="00F90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3F8940-DA4E-49A4-88F5-3D6507A7C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235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235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1594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15942"/>
    <w:rPr>
      <w:color w:val="0000FF" w:themeColor="hyperlink"/>
      <w:u w:val="single"/>
    </w:rPr>
  </w:style>
  <w:style w:type="paragraph" w:styleId="a6">
    <w:name w:val="No Spacing"/>
    <w:uiPriority w:val="1"/>
    <w:qFormat/>
    <w:rsid w:val="00BA59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Strong"/>
    <w:basedOn w:val="a0"/>
    <w:uiPriority w:val="22"/>
    <w:qFormat/>
    <w:rsid w:val="00F749F7"/>
    <w:rPr>
      <w:b/>
      <w:bCs/>
    </w:rPr>
  </w:style>
  <w:style w:type="paragraph" w:styleId="a8">
    <w:name w:val="Normal (Web)"/>
    <w:basedOn w:val="a"/>
    <w:uiPriority w:val="99"/>
    <w:semiHidden/>
    <w:unhideWhenUsed/>
    <w:rsid w:val="00884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s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8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9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38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47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B9AA8-57D9-4715-884F-8B72DDB9C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</Pages>
  <Words>1027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Бухгалтер</cp:lastModifiedBy>
  <cp:revision>27</cp:revision>
  <dcterms:created xsi:type="dcterms:W3CDTF">2016-09-29T15:31:00Z</dcterms:created>
  <dcterms:modified xsi:type="dcterms:W3CDTF">2023-02-14T10:08:00Z</dcterms:modified>
</cp:coreProperties>
</file>